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BC39B2" w14:textId="77777777" w:rsidR="00807345" w:rsidRDefault="00807345">
      <w:pPr>
        <w:rPr>
          <w:rFonts w:hint="eastAsia"/>
        </w:rPr>
      </w:pPr>
    </w:p>
    <w:p w14:paraId="47D64CDD" w14:textId="77777777" w:rsidR="00807345" w:rsidRDefault="00B75ECB" w:rsidP="00B75ECB">
      <w:pPr>
        <w:pStyle w:val="a5"/>
        <w:widowControl/>
        <w:shd w:val="clear" w:color="auto" w:fill="FFFFFF"/>
        <w:wordWrap w:val="0"/>
        <w:spacing w:beforeAutospacing="0" w:after="120" w:afterAutospacing="0"/>
        <w:ind w:firstLineChars="400" w:firstLine="1446"/>
        <w:rPr>
          <w:rFonts w:ascii="Segoe UI" w:eastAsia="Segoe UI" w:hAnsi="Segoe UI" w:cs="Segoe UI"/>
          <w:sz w:val="36"/>
          <w:szCs w:val="36"/>
        </w:rPr>
      </w:pPr>
      <w:r>
        <w:rPr>
          <w:rStyle w:val="a7"/>
          <w:rFonts w:ascii="Segoe UI" w:eastAsia="Segoe UI" w:hAnsi="Segoe UI" w:cs="Segoe UI"/>
          <w:bCs/>
          <w:sz w:val="36"/>
          <w:szCs w:val="36"/>
          <w:shd w:val="clear" w:color="auto" w:fill="FFFFFF"/>
        </w:rPr>
        <w:t>河南省中小企业技术攻关需求征集表</w:t>
      </w:r>
    </w:p>
    <w:p w14:paraId="6E9A2696" w14:textId="77777777" w:rsidR="00807345" w:rsidRDefault="00B75ECB">
      <w:pPr>
        <w:pStyle w:val="a5"/>
        <w:widowControl/>
        <w:shd w:val="clear" w:color="auto" w:fill="FFFFFF"/>
        <w:wordWrap w:val="0"/>
        <w:spacing w:beforeAutospacing="0" w:after="120" w:afterAutospacing="0" w:line="360" w:lineRule="auto"/>
        <w:rPr>
          <w:rFonts w:asciiTheme="minorEastAsia" w:hAnsiTheme="minorEastAsia" w:cstheme="minorEastAsia"/>
          <w:sz w:val="21"/>
          <w:szCs w:val="21"/>
        </w:rPr>
      </w:pPr>
      <w:r>
        <w:rPr>
          <w:rStyle w:val="a7"/>
          <w:rFonts w:asciiTheme="minorEastAsia" w:hAnsiTheme="minorEastAsia" w:cstheme="minorEastAsia" w:hint="eastAsia"/>
          <w:bCs/>
          <w:sz w:val="21"/>
          <w:szCs w:val="21"/>
          <w:shd w:val="clear" w:color="auto" w:fill="FFFFFF"/>
        </w:rPr>
        <w:t>填表说明：</w:t>
      </w:r>
    </w:p>
    <w:p w14:paraId="54BEF130" w14:textId="77777777" w:rsidR="00807345" w:rsidRDefault="00B75ECB">
      <w:pPr>
        <w:widowControl/>
        <w:numPr>
          <w:ilvl w:val="0"/>
          <w:numId w:val="5"/>
        </w:numPr>
        <w:wordWrap w:val="0"/>
        <w:spacing w:beforeAutospacing="1" w:afterAutospacing="1" w:line="360" w:lineRule="auto"/>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目的：</w:t>
      </w:r>
      <w:r>
        <w:rPr>
          <w:rFonts w:asciiTheme="minorEastAsia" w:hAnsiTheme="minorEastAsia" w:cstheme="minorEastAsia" w:hint="eastAsia"/>
          <w:szCs w:val="21"/>
          <w:shd w:val="clear" w:color="auto" w:fill="FFFFFF"/>
        </w:rPr>
        <w:t>本表旨在精准征集河南省中小企业在发展过程中面临的关键技术难题，推动产学研用深度融合，助力企业突破瓶颈、提升核心竞争力。</w:t>
      </w:r>
    </w:p>
    <w:p w14:paraId="59E7D6DD" w14:textId="77777777" w:rsidR="00807345" w:rsidRDefault="00B75ECB">
      <w:pPr>
        <w:widowControl/>
        <w:numPr>
          <w:ilvl w:val="0"/>
          <w:numId w:val="5"/>
        </w:numPr>
        <w:wordWrap w:val="0"/>
        <w:spacing w:beforeAutospacing="1" w:afterAutospacing="1" w:line="360" w:lineRule="auto"/>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对象：</w:t>
      </w:r>
      <w:r>
        <w:rPr>
          <w:rFonts w:asciiTheme="minorEastAsia" w:hAnsiTheme="minorEastAsia" w:cstheme="minorEastAsia" w:hint="eastAsia"/>
          <w:szCs w:val="21"/>
          <w:shd w:val="clear" w:color="auto" w:fill="FFFFFF"/>
        </w:rPr>
        <w:t>河南省内注册、具有独立法人资格的中小微企业，特别是“专精特新”中小企业、高新技术企业、科技型中小企业。</w:t>
      </w:r>
    </w:p>
    <w:p w14:paraId="67E3FB31" w14:textId="77777777" w:rsidR="00807345" w:rsidRDefault="00B75ECB">
      <w:pPr>
        <w:widowControl/>
        <w:numPr>
          <w:ilvl w:val="0"/>
          <w:numId w:val="5"/>
        </w:numPr>
        <w:wordWrap w:val="0"/>
        <w:spacing w:beforeAutospacing="1" w:afterAutospacing="1" w:line="360" w:lineRule="auto"/>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填写要求：</w:t>
      </w:r>
      <w:r>
        <w:rPr>
          <w:rFonts w:asciiTheme="minorEastAsia" w:hAnsiTheme="minorEastAsia" w:cstheme="minorEastAsia" w:hint="eastAsia"/>
          <w:szCs w:val="21"/>
          <w:shd w:val="clear" w:color="auto" w:fill="FFFFFF"/>
        </w:rPr>
        <w:t>请务必真实、准确、完整地填写各项内容，表述清晰、具体、可操作。涉及国家秘密和商业秘密的内容请勿填写。</w:t>
      </w:r>
    </w:p>
    <w:p w14:paraId="2D6E7F83" w14:textId="77777777" w:rsidR="00807345" w:rsidRDefault="00B75ECB">
      <w:pPr>
        <w:widowControl/>
        <w:numPr>
          <w:ilvl w:val="0"/>
          <w:numId w:val="5"/>
        </w:numPr>
        <w:wordWrap w:val="0"/>
        <w:spacing w:beforeAutospacing="1" w:afterAutospacing="1"/>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激励与服务：</w:t>
      </w:r>
      <w:r>
        <w:rPr>
          <w:rFonts w:asciiTheme="minorEastAsia" w:hAnsiTheme="minorEastAsia" w:cstheme="minorEastAsia" w:hint="eastAsia"/>
          <w:szCs w:val="21"/>
          <w:shd w:val="clear" w:color="auto" w:fill="FFFFFF"/>
        </w:rPr>
        <w:t>促进会将组织专家评估需求，提供以下服务：</w:t>
      </w:r>
    </w:p>
    <w:p w14:paraId="066BA350" w14:textId="77777777" w:rsidR="00807345" w:rsidRDefault="00B75ECB">
      <w:pPr>
        <w:widowControl/>
        <w:wordWrap w:val="0"/>
        <w:spacing w:beforeAutospacing="1" w:afterAutospacing="1"/>
        <w:ind w:firstLineChars="400" w:firstLine="843"/>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精准对接：</w:t>
      </w:r>
      <w:r>
        <w:rPr>
          <w:rFonts w:asciiTheme="minorEastAsia" w:hAnsiTheme="minorEastAsia" w:cstheme="minorEastAsia" w:hint="eastAsia"/>
          <w:szCs w:val="21"/>
          <w:shd w:val="clear" w:color="auto" w:fill="FFFFFF"/>
        </w:rPr>
        <w:t>对接省内外高校、科研院所、专家及创新资源。</w:t>
      </w:r>
    </w:p>
    <w:p w14:paraId="41CFC7F5" w14:textId="77777777" w:rsidR="00807345" w:rsidRDefault="00B75ECB">
      <w:pPr>
        <w:widowControl/>
        <w:wordWrap w:val="0"/>
        <w:spacing w:beforeAutospacing="1" w:afterAutospacing="1"/>
        <w:ind w:leftChars="400" w:left="840"/>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政策推荐：</w:t>
      </w:r>
      <w:r>
        <w:rPr>
          <w:rFonts w:asciiTheme="minorEastAsia" w:hAnsiTheme="minorEastAsia" w:cstheme="minorEastAsia" w:hint="eastAsia"/>
          <w:szCs w:val="21"/>
          <w:shd w:val="clear" w:color="auto" w:fill="FFFFFF"/>
        </w:rPr>
        <w:t>择优推荐至省科技厅、工信厅等，争取纳入省级重点研发计划、产业创新专项、“揭榜挂帅”等项目支持。</w:t>
      </w:r>
    </w:p>
    <w:p w14:paraId="7AF6AAD0" w14:textId="77777777" w:rsidR="00807345" w:rsidRDefault="00B75ECB">
      <w:pPr>
        <w:widowControl/>
        <w:wordWrap w:val="0"/>
        <w:spacing w:beforeAutospacing="1" w:afterAutospacing="1"/>
        <w:ind w:firstLineChars="400" w:firstLine="843"/>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活动参与：</w:t>
      </w:r>
      <w:r>
        <w:rPr>
          <w:rFonts w:asciiTheme="minorEastAsia" w:hAnsiTheme="minorEastAsia" w:cstheme="minorEastAsia" w:hint="eastAsia"/>
          <w:szCs w:val="21"/>
          <w:shd w:val="clear" w:color="auto" w:fill="FFFFFF"/>
        </w:rPr>
        <w:t>优先邀请参加技术对接会、产学研沙龙、专家问诊等活动。</w:t>
      </w:r>
    </w:p>
    <w:p w14:paraId="7E4DCE5A" w14:textId="77777777" w:rsidR="00807345" w:rsidRDefault="00B75ECB">
      <w:pPr>
        <w:widowControl/>
        <w:wordWrap w:val="0"/>
        <w:spacing w:beforeAutospacing="1" w:afterAutospacing="1"/>
        <w:ind w:firstLineChars="400" w:firstLine="843"/>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会员优先：</w:t>
      </w:r>
      <w:r>
        <w:rPr>
          <w:rFonts w:asciiTheme="minorEastAsia" w:hAnsiTheme="minorEastAsia" w:cstheme="minorEastAsia" w:hint="eastAsia"/>
          <w:szCs w:val="21"/>
          <w:shd w:val="clear" w:color="auto" w:fill="FFFFFF"/>
        </w:rPr>
        <w:t>促进会会员单位需求将优先获得服务。</w:t>
      </w:r>
    </w:p>
    <w:p w14:paraId="57111798" w14:textId="77777777" w:rsidR="00807345" w:rsidRDefault="00B75ECB">
      <w:pPr>
        <w:widowControl/>
        <w:wordWrap w:val="0"/>
        <w:ind w:firstLineChars="200" w:firstLine="422"/>
        <w:jc w:val="left"/>
        <w:rPr>
          <w:rFonts w:asciiTheme="minorEastAsia" w:hAnsiTheme="minorEastAsia" w:cstheme="minorEastAsia"/>
          <w:szCs w:val="21"/>
        </w:rPr>
      </w:pPr>
      <w:r>
        <w:rPr>
          <w:rStyle w:val="a7"/>
          <w:rFonts w:asciiTheme="minorEastAsia" w:hAnsiTheme="minorEastAsia" w:cstheme="minorEastAsia" w:hint="eastAsia"/>
          <w:bCs/>
          <w:szCs w:val="21"/>
          <w:shd w:val="clear" w:color="auto" w:fill="FFFFFF"/>
        </w:rPr>
        <w:t>5.</w:t>
      </w:r>
      <w:r>
        <w:rPr>
          <w:rStyle w:val="a7"/>
          <w:rFonts w:asciiTheme="minorEastAsia" w:hAnsiTheme="minorEastAsia" w:cstheme="minorEastAsia" w:hint="eastAsia"/>
          <w:bCs/>
          <w:szCs w:val="21"/>
          <w:shd w:val="clear" w:color="auto" w:fill="FFFFFF"/>
        </w:rPr>
        <w:t>提交方式：</w:t>
      </w:r>
    </w:p>
    <w:p w14:paraId="78AF994E" w14:textId="77777777" w:rsidR="00807345" w:rsidRDefault="00B75ECB">
      <w:pPr>
        <w:widowControl/>
        <w:wordWrap w:val="0"/>
        <w:spacing w:line="360" w:lineRule="auto"/>
        <w:ind w:leftChars="300" w:left="630"/>
        <w:jc w:val="left"/>
        <w:rPr>
          <w:rStyle w:val="a7"/>
          <w:rFonts w:asciiTheme="minorEastAsia" w:hAnsiTheme="minorEastAsia" w:cstheme="minorEastAsia"/>
          <w:bCs/>
          <w:szCs w:val="21"/>
          <w:shd w:val="clear" w:color="auto" w:fill="FFFFFF"/>
        </w:rPr>
      </w:pPr>
      <w:r>
        <w:rPr>
          <w:rFonts w:asciiTheme="minorEastAsia" w:hAnsiTheme="minorEastAsia" w:cstheme="minorEastAsia" w:hint="eastAsia"/>
          <w:szCs w:val="21"/>
          <w:shd w:val="clear" w:color="auto" w:fill="FFFFFF"/>
        </w:rPr>
        <w:t>请将填写完整的本表（</w:t>
      </w:r>
      <w:r>
        <w:rPr>
          <w:rFonts w:asciiTheme="minorEastAsia" w:hAnsiTheme="minorEastAsia" w:cstheme="minorEastAsia" w:hint="eastAsia"/>
          <w:szCs w:val="21"/>
          <w:shd w:val="clear" w:color="auto" w:fill="FFFFFF"/>
        </w:rPr>
        <w:t>Word</w:t>
      </w:r>
      <w:r>
        <w:rPr>
          <w:rFonts w:asciiTheme="minorEastAsia" w:hAnsiTheme="minorEastAsia" w:cstheme="minorEastAsia" w:hint="eastAsia"/>
          <w:szCs w:val="21"/>
          <w:shd w:val="clear" w:color="auto" w:fill="FFFFFF"/>
        </w:rPr>
        <w:t>版）及加盖公章的扫描件（</w:t>
      </w:r>
      <w:r>
        <w:rPr>
          <w:rFonts w:asciiTheme="minorEastAsia" w:hAnsiTheme="minorEastAsia" w:cstheme="minorEastAsia" w:hint="eastAsia"/>
          <w:szCs w:val="21"/>
          <w:shd w:val="clear" w:color="auto" w:fill="FFFFFF"/>
        </w:rPr>
        <w:t>PDF</w:t>
      </w:r>
      <w:r>
        <w:rPr>
          <w:rFonts w:asciiTheme="minorEastAsia" w:hAnsiTheme="minorEastAsia" w:cstheme="minorEastAsia" w:hint="eastAsia"/>
          <w:szCs w:val="21"/>
          <w:shd w:val="clear" w:color="auto" w:fill="FFFFFF"/>
        </w:rPr>
        <w:t>版）发送至：</w:t>
      </w:r>
      <w:hyperlink r:id="rId6" w:history="1">
        <w:r>
          <w:rPr>
            <w:rStyle w:val="a8"/>
            <w:rFonts w:asciiTheme="minorEastAsia" w:hAnsiTheme="minorEastAsia" w:cstheme="minorEastAsia" w:hint="eastAsia"/>
            <w:szCs w:val="21"/>
            <w:shd w:val="clear" w:color="auto" w:fill="FFFFFF"/>
          </w:rPr>
          <w:t>yuanshizhigu@163.com</w:t>
        </w:r>
      </w:hyperlink>
      <w:r>
        <w:rPr>
          <w:rFonts w:asciiTheme="minorEastAsia" w:hAnsiTheme="minorEastAsia" w:cstheme="minorEastAsia" w:hint="eastAsia"/>
          <w:szCs w:val="21"/>
          <w:shd w:val="clear" w:color="auto" w:fill="FFFFFF"/>
        </w:rPr>
        <w:t xml:space="preserve"> </w:t>
      </w:r>
      <w:r>
        <w:rPr>
          <w:rFonts w:asciiTheme="minorEastAsia" w:hAnsiTheme="minorEastAsia" w:cstheme="minorEastAsia" w:hint="eastAsia"/>
          <w:szCs w:val="21"/>
          <w:shd w:val="clear" w:color="auto" w:fill="FFFFFF"/>
        </w:rPr>
        <w:t>，</w:t>
      </w:r>
      <w:r>
        <w:rPr>
          <w:rFonts w:asciiTheme="minorEastAsia" w:hAnsiTheme="minorEastAsia" w:cstheme="minorEastAsia" w:hint="eastAsia"/>
          <w:szCs w:val="21"/>
          <w:shd w:val="clear" w:color="auto" w:fill="FFFFFF"/>
        </w:rPr>
        <w:t>邮件主题请命名为：</w:t>
      </w:r>
      <w:r>
        <w:rPr>
          <w:rStyle w:val="a7"/>
          <w:rFonts w:asciiTheme="minorEastAsia" w:hAnsiTheme="minorEastAsia" w:cstheme="minorEastAsia" w:hint="eastAsia"/>
          <w:bCs/>
          <w:szCs w:val="21"/>
          <w:shd w:val="clear" w:color="auto" w:fill="FFFFFF"/>
        </w:rPr>
        <w:t>“技术需求征集</w:t>
      </w:r>
      <w:r>
        <w:rPr>
          <w:rStyle w:val="a7"/>
          <w:rFonts w:asciiTheme="minorEastAsia" w:hAnsiTheme="minorEastAsia" w:cstheme="minorEastAsia" w:hint="eastAsia"/>
          <w:bCs/>
          <w:szCs w:val="21"/>
          <w:shd w:val="clear" w:color="auto" w:fill="FFFFFF"/>
        </w:rPr>
        <w:t xml:space="preserve"> + </w:t>
      </w:r>
      <w:r>
        <w:rPr>
          <w:rStyle w:val="a7"/>
          <w:rFonts w:asciiTheme="minorEastAsia" w:hAnsiTheme="minorEastAsia" w:cstheme="minorEastAsia" w:hint="eastAsia"/>
          <w:bCs/>
          <w:szCs w:val="21"/>
          <w:shd w:val="clear" w:color="auto" w:fill="FFFFFF"/>
        </w:rPr>
        <w:t>企业全称”</w:t>
      </w:r>
    </w:p>
    <w:p w14:paraId="15C77C8B" w14:textId="77777777" w:rsidR="00807345" w:rsidRDefault="00B75ECB">
      <w:pPr>
        <w:widowControl/>
        <w:wordWrap w:val="0"/>
        <w:spacing w:line="360" w:lineRule="auto"/>
        <w:ind w:left="360"/>
        <w:jc w:val="left"/>
        <w:rPr>
          <w:rStyle w:val="a7"/>
          <w:rFonts w:asciiTheme="minorEastAsia" w:hAnsiTheme="minorEastAsia" w:cstheme="minorEastAsia"/>
          <w:bCs/>
          <w:szCs w:val="21"/>
          <w:shd w:val="clear" w:color="auto" w:fill="FFFFFF"/>
        </w:rPr>
      </w:pPr>
      <w:r>
        <w:rPr>
          <w:rStyle w:val="a7"/>
          <w:rFonts w:asciiTheme="minorEastAsia" w:hAnsiTheme="minorEastAsia" w:cstheme="minorEastAsia" w:hint="eastAsia"/>
          <w:bCs/>
          <w:szCs w:val="21"/>
          <w:shd w:val="clear" w:color="auto" w:fill="FFFFFF"/>
        </w:rPr>
        <w:t>6.</w:t>
      </w:r>
      <w:r>
        <w:rPr>
          <w:rStyle w:val="a7"/>
          <w:rFonts w:asciiTheme="minorEastAsia" w:hAnsiTheme="minorEastAsia" w:cstheme="minorEastAsia" w:hint="eastAsia"/>
          <w:bCs/>
          <w:szCs w:val="21"/>
          <w:shd w:val="clear" w:color="auto" w:fill="FFFFFF"/>
        </w:rPr>
        <w:t>咨询联系：</w:t>
      </w:r>
    </w:p>
    <w:p w14:paraId="2179F585" w14:textId="77777777" w:rsidR="00807345" w:rsidRDefault="00B75ECB">
      <w:pPr>
        <w:pStyle w:val="a3"/>
        <w:widowControl/>
        <w:numPr>
          <w:ilvl w:val="0"/>
          <w:numId w:val="4"/>
        </w:numPr>
        <w:ind w:firstLineChars="0"/>
        <w:rPr>
          <w:rStyle w:val="a7"/>
        </w:rPr>
      </w:pPr>
      <w:r>
        <w:rPr>
          <w:rStyle w:val="a7"/>
          <w:rFonts w:hint="eastAsia"/>
        </w:rPr>
        <w:t>秘书</w:t>
      </w:r>
      <w:r>
        <w:rPr>
          <w:rStyle w:val="a7"/>
        </w:rPr>
        <w:t>处：</w:t>
      </w:r>
      <w:r>
        <w:rPr>
          <w:rStyle w:val="a7"/>
          <w:rFonts w:hint="eastAsia"/>
        </w:rPr>
        <w:t>杜</w:t>
      </w:r>
      <w:r>
        <w:rPr>
          <w:rStyle w:val="a7"/>
          <w:rFonts w:hint="eastAsia"/>
        </w:rPr>
        <w:t>老师</w:t>
      </w:r>
      <w:r>
        <w:rPr>
          <w:rStyle w:val="a7"/>
          <w:rFonts w:hint="eastAsia"/>
        </w:rPr>
        <w:t xml:space="preserve">  </w:t>
      </w:r>
      <w:r>
        <w:rPr>
          <w:rStyle w:val="a7"/>
          <w:rFonts w:hint="eastAsia"/>
        </w:rPr>
        <w:t>熊老师</w:t>
      </w:r>
      <w:r>
        <w:rPr>
          <w:rStyle w:val="a7"/>
          <w:rFonts w:hint="eastAsia"/>
        </w:rPr>
        <w:t xml:space="preserve">  </w:t>
      </w:r>
    </w:p>
    <w:p w14:paraId="231AF5A1" w14:textId="77777777" w:rsidR="00807345" w:rsidRDefault="00B75ECB">
      <w:pPr>
        <w:pStyle w:val="a3"/>
        <w:widowControl/>
        <w:numPr>
          <w:ilvl w:val="0"/>
          <w:numId w:val="4"/>
        </w:numPr>
        <w:ind w:firstLineChars="0"/>
        <w:rPr>
          <w:rStyle w:val="a7"/>
        </w:rPr>
      </w:pPr>
      <w:r>
        <w:rPr>
          <w:rStyle w:val="a7"/>
          <w:rFonts w:hint="eastAsia"/>
        </w:rPr>
        <w:t>办公</w:t>
      </w:r>
      <w:r>
        <w:rPr>
          <w:rStyle w:val="a7"/>
        </w:rPr>
        <w:t>电话：</w:t>
      </w:r>
      <w:r>
        <w:rPr>
          <w:rStyle w:val="a7"/>
        </w:rPr>
        <w:t>0371-</w:t>
      </w:r>
      <w:r>
        <w:rPr>
          <w:rStyle w:val="a7"/>
          <w:rFonts w:hint="eastAsia"/>
        </w:rPr>
        <w:t>66330599</w:t>
      </w:r>
      <w:r>
        <w:rPr>
          <w:rStyle w:val="a7"/>
          <w:rFonts w:hint="eastAsia"/>
        </w:rPr>
        <w:t xml:space="preserve"> </w:t>
      </w:r>
      <w:r>
        <w:rPr>
          <w:rStyle w:val="a7"/>
          <w:rFonts w:hint="eastAsia"/>
        </w:rPr>
        <w:t>/19299638587/15937125285</w:t>
      </w:r>
    </w:p>
    <w:p w14:paraId="314EC078" w14:textId="77777777" w:rsidR="00807345" w:rsidRDefault="00B75ECB">
      <w:pPr>
        <w:widowControl/>
        <w:wordWrap w:val="0"/>
        <w:spacing w:line="360" w:lineRule="auto"/>
        <w:ind w:firstLineChars="300" w:firstLine="723"/>
        <w:jc w:val="left"/>
        <w:rPr>
          <w:rFonts w:asciiTheme="minorEastAsia" w:hAnsiTheme="minorEastAsia" w:cstheme="minorEastAsia"/>
          <w:szCs w:val="21"/>
          <w:shd w:val="clear" w:color="auto" w:fill="FFFFFF"/>
        </w:rPr>
      </w:pPr>
      <w:r>
        <w:rPr>
          <w:rStyle w:val="a7"/>
          <w:rFonts w:ascii="Times New Roman" w:eastAsia="宋体" w:hAnsi="Times New Roman" w:cs="Times New Roman"/>
          <w:sz w:val="24"/>
        </w:rPr>
        <w:t>电子邮箱：</w:t>
      </w:r>
      <w:hyperlink r:id="rId7" w:history="1">
        <w:r>
          <w:rPr>
            <w:rStyle w:val="a8"/>
            <w:rFonts w:asciiTheme="minorEastAsia" w:hAnsiTheme="minorEastAsia" w:cstheme="minorEastAsia" w:hint="eastAsia"/>
            <w:szCs w:val="21"/>
            <w:shd w:val="clear" w:color="auto" w:fill="FFFFFF"/>
          </w:rPr>
          <w:t>yuanshizhigu@163.com</w:t>
        </w:r>
      </w:hyperlink>
    </w:p>
    <w:p w14:paraId="39BB28DE" w14:textId="77777777" w:rsidR="00807345" w:rsidRDefault="00B75ECB">
      <w:pPr>
        <w:widowControl/>
        <w:wordWrap w:val="0"/>
        <w:spacing w:line="360" w:lineRule="auto"/>
        <w:ind w:firstLineChars="300" w:firstLine="723"/>
        <w:jc w:val="left"/>
        <w:rPr>
          <w:rFonts w:asciiTheme="minorEastAsia" w:hAnsiTheme="minorEastAsia" w:cstheme="minorEastAsia"/>
          <w:szCs w:val="21"/>
          <w:shd w:val="clear" w:color="auto" w:fill="FFFFFF"/>
        </w:rPr>
      </w:pPr>
      <w:r>
        <w:rPr>
          <w:rStyle w:val="a7"/>
          <w:rFonts w:ascii="Times New Roman" w:eastAsia="宋体" w:hAnsi="Times New Roman" w:cs="Times New Roman" w:hint="eastAsia"/>
          <w:sz w:val="24"/>
        </w:rPr>
        <w:t>地址：</w:t>
      </w:r>
      <w:r>
        <w:rPr>
          <w:rFonts w:asciiTheme="minorEastAsia" w:hAnsiTheme="minorEastAsia" w:cstheme="minorEastAsia" w:hint="eastAsia"/>
          <w:szCs w:val="21"/>
          <w:shd w:val="clear" w:color="auto" w:fill="FFFFFF"/>
        </w:rPr>
        <w:t>河南省郑州市金水区盛润国际广场</w:t>
      </w:r>
      <w:r>
        <w:rPr>
          <w:rFonts w:asciiTheme="minorEastAsia" w:hAnsiTheme="minorEastAsia" w:cstheme="minorEastAsia" w:hint="eastAsia"/>
          <w:szCs w:val="21"/>
          <w:shd w:val="clear" w:color="auto" w:fill="FFFFFF"/>
        </w:rPr>
        <w:t>A</w:t>
      </w:r>
      <w:r>
        <w:rPr>
          <w:rFonts w:asciiTheme="minorEastAsia" w:hAnsiTheme="minorEastAsia" w:cstheme="minorEastAsia" w:hint="eastAsia"/>
          <w:szCs w:val="21"/>
          <w:shd w:val="clear" w:color="auto" w:fill="FFFFFF"/>
        </w:rPr>
        <w:t>座</w:t>
      </w:r>
      <w:r>
        <w:rPr>
          <w:rFonts w:asciiTheme="minorEastAsia" w:hAnsiTheme="minorEastAsia" w:cstheme="minorEastAsia" w:hint="eastAsia"/>
          <w:szCs w:val="21"/>
          <w:shd w:val="clear" w:color="auto" w:fill="FFFFFF"/>
        </w:rPr>
        <w:t>23</w:t>
      </w:r>
      <w:r>
        <w:rPr>
          <w:rFonts w:asciiTheme="minorEastAsia" w:hAnsiTheme="minorEastAsia" w:cstheme="minorEastAsia" w:hint="eastAsia"/>
          <w:szCs w:val="21"/>
          <w:shd w:val="clear" w:color="auto" w:fill="FFFFFF"/>
        </w:rPr>
        <w:t>楼（河南省中小企业发展促进会）</w:t>
      </w:r>
    </w:p>
    <w:p w14:paraId="12ADAA4E" w14:textId="77777777" w:rsidR="00807345" w:rsidRDefault="00807345">
      <w:pPr>
        <w:widowControl/>
        <w:wordWrap w:val="0"/>
        <w:spacing w:line="360" w:lineRule="auto"/>
        <w:ind w:firstLineChars="200" w:firstLine="420"/>
        <w:jc w:val="left"/>
        <w:rPr>
          <w:rFonts w:asciiTheme="minorEastAsia" w:hAnsiTheme="minorEastAsia" w:cstheme="minorEastAsia"/>
          <w:szCs w:val="21"/>
          <w:shd w:val="clear" w:color="auto" w:fill="FFFFFF"/>
        </w:rPr>
      </w:pPr>
    </w:p>
    <w:p w14:paraId="35F5E794" w14:textId="77777777" w:rsidR="00807345" w:rsidRDefault="00807345">
      <w:pPr>
        <w:widowControl/>
        <w:wordWrap w:val="0"/>
        <w:spacing w:line="360" w:lineRule="auto"/>
        <w:jc w:val="left"/>
        <w:rPr>
          <w:rFonts w:asciiTheme="minorEastAsia" w:hAnsiTheme="minorEastAsia" w:cstheme="minorEastAsia"/>
          <w:szCs w:val="21"/>
          <w:shd w:val="clear" w:color="auto" w:fill="FFFFFF"/>
        </w:rPr>
      </w:pPr>
    </w:p>
    <w:p w14:paraId="0E689F64" w14:textId="77777777" w:rsidR="00807345" w:rsidRDefault="00807345">
      <w:pPr>
        <w:widowControl/>
        <w:wordWrap w:val="0"/>
        <w:spacing w:line="360" w:lineRule="auto"/>
        <w:jc w:val="left"/>
        <w:rPr>
          <w:rFonts w:asciiTheme="minorEastAsia" w:hAnsiTheme="minorEastAsia" w:cstheme="minorEastAsia"/>
          <w:szCs w:val="21"/>
          <w:shd w:val="clear" w:color="auto" w:fill="FFFFFF"/>
        </w:rPr>
      </w:pPr>
    </w:p>
    <w:p w14:paraId="194D5981" w14:textId="77777777" w:rsidR="00807345" w:rsidRDefault="00807345">
      <w:pPr>
        <w:widowControl/>
        <w:wordWrap w:val="0"/>
        <w:spacing w:line="360" w:lineRule="auto"/>
        <w:jc w:val="left"/>
        <w:rPr>
          <w:rFonts w:asciiTheme="minorEastAsia" w:hAnsiTheme="minorEastAsia" w:cstheme="minorEastAsia"/>
          <w:szCs w:val="21"/>
          <w:shd w:val="clear" w:color="auto" w:fill="FFFFFF"/>
        </w:rPr>
      </w:pPr>
    </w:p>
    <w:p w14:paraId="054A6FBD" w14:textId="77777777" w:rsidR="00807345" w:rsidRDefault="00807345">
      <w:pPr>
        <w:pStyle w:val="a5"/>
        <w:widowControl/>
        <w:shd w:val="clear" w:color="auto" w:fill="FFFFFF"/>
        <w:wordWrap w:val="0"/>
        <w:spacing w:beforeAutospacing="0" w:after="120" w:afterAutospacing="0"/>
        <w:rPr>
          <w:rStyle w:val="a7"/>
          <w:rFonts w:ascii="Segoe UI" w:eastAsia="Segoe UI" w:hAnsi="Segoe UI" w:cs="Segoe UI"/>
          <w:bCs/>
          <w:sz w:val="32"/>
          <w:szCs w:val="32"/>
          <w:shd w:val="clear" w:color="auto" w:fill="FFFFFF"/>
        </w:rPr>
      </w:pPr>
    </w:p>
    <w:p w14:paraId="19401B63" w14:textId="77777777" w:rsidR="00807345" w:rsidRDefault="00B75ECB">
      <w:pPr>
        <w:pStyle w:val="a5"/>
        <w:widowControl/>
        <w:shd w:val="clear" w:color="auto" w:fill="FFFFFF"/>
        <w:wordWrap w:val="0"/>
        <w:spacing w:beforeAutospacing="0" w:after="120" w:afterAutospacing="0"/>
        <w:rPr>
          <w:rFonts w:ascii="Segoe UI" w:eastAsia="Segoe UI" w:hAnsi="Segoe UI" w:cs="Segoe UI"/>
          <w:sz w:val="32"/>
          <w:szCs w:val="32"/>
        </w:rPr>
      </w:pPr>
      <w:r>
        <w:rPr>
          <w:rStyle w:val="a7"/>
          <w:rFonts w:ascii="Segoe UI" w:eastAsia="Segoe UI" w:hAnsi="Segoe UI" w:cs="Segoe UI"/>
          <w:bCs/>
          <w:sz w:val="32"/>
          <w:szCs w:val="32"/>
          <w:shd w:val="clear" w:color="auto" w:fill="FFFFFF"/>
        </w:rPr>
        <w:t>一、</w:t>
      </w:r>
      <w:r>
        <w:rPr>
          <w:rStyle w:val="a7"/>
          <w:rFonts w:ascii="Segoe UI" w:eastAsia="Segoe UI" w:hAnsi="Segoe UI" w:cs="Segoe UI"/>
          <w:bCs/>
          <w:sz w:val="32"/>
          <w:szCs w:val="32"/>
          <w:shd w:val="clear" w:color="auto" w:fill="FFFFFF"/>
        </w:rPr>
        <w:t xml:space="preserve"> </w:t>
      </w:r>
      <w:r>
        <w:rPr>
          <w:rStyle w:val="a7"/>
          <w:rFonts w:ascii="Segoe UI" w:eastAsia="Segoe UI" w:hAnsi="Segoe UI" w:cs="Segoe UI"/>
          <w:bCs/>
          <w:sz w:val="32"/>
          <w:szCs w:val="32"/>
          <w:shd w:val="clear" w:color="auto" w:fill="FFFFFF"/>
        </w:rPr>
        <w:t>企业基本信息</w:t>
      </w:r>
    </w:p>
    <w:tbl>
      <w:tblPr>
        <w:tblW w:w="8765" w:type="dxa"/>
        <w:tblBorders>
          <w:bottom w:val="single" w:sz="4" w:space="0" w:color="D6D6D6"/>
        </w:tblBorders>
        <w:tblCellMar>
          <w:top w:w="15" w:type="dxa"/>
          <w:left w:w="15" w:type="dxa"/>
          <w:bottom w:w="15" w:type="dxa"/>
          <w:right w:w="15" w:type="dxa"/>
        </w:tblCellMar>
        <w:tblLook w:val="04A0" w:firstRow="1" w:lastRow="0" w:firstColumn="1" w:lastColumn="0" w:noHBand="0" w:noVBand="1"/>
      </w:tblPr>
      <w:tblGrid>
        <w:gridCol w:w="1209"/>
        <w:gridCol w:w="3450"/>
        <w:gridCol w:w="4106"/>
      </w:tblGrid>
      <w:tr w:rsidR="00807345" w14:paraId="536F1112" w14:textId="77777777">
        <w:trPr>
          <w:trHeight w:val="400"/>
          <w:tblHeader/>
        </w:trPr>
        <w:tc>
          <w:tcPr>
            <w:tcW w:w="1209" w:type="dxa"/>
            <w:tcBorders>
              <w:top w:val="nil"/>
              <w:bottom w:val="nil"/>
              <w:right w:val="single" w:sz="4" w:space="0" w:color="D6D6D6"/>
            </w:tcBorders>
            <w:shd w:val="clear" w:color="auto" w:fill="auto"/>
            <w:tcMar>
              <w:top w:w="90" w:type="dxa"/>
              <w:left w:w="180" w:type="dxa"/>
              <w:bottom w:w="90" w:type="dxa"/>
              <w:right w:w="180" w:type="dxa"/>
            </w:tcMar>
            <w:vAlign w:val="center"/>
          </w:tcPr>
          <w:p w14:paraId="5690232F"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字段名称</w:t>
            </w:r>
          </w:p>
        </w:tc>
        <w:tc>
          <w:tcPr>
            <w:tcW w:w="3450" w:type="dxa"/>
            <w:tcBorders>
              <w:top w:val="nil"/>
              <w:bottom w:val="nil"/>
              <w:right w:val="single" w:sz="4" w:space="0" w:color="D6D6D6"/>
            </w:tcBorders>
            <w:shd w:val="clear" w:color="auto" w:fill="auto"/>
            <w:tcMar>
              <w:top w:w="90" w:type="dxa"/>
              <w:left w:w="180" w:type="dxa"/>
              <w:bottom w:w="90" w:type="dxa"/>
              <w:right w:w="180" w:type="dxa"/>
            </w:tcMar>
            <w:vAlign w:val="center"/>
          </w:tcPr>
          <w:p w14:paraId="1560CD32"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填写内容</w:t>
            </w:r>
          </w:p>
        </w:tc>
        <w:tc>
          <w:tcPr>
            <w:tcW w:w="4106" w:type="dxa"/>
            <w:shd w:val="clear" w:color="auto" w:fill="auto"/>
            <w:tcMar>
              <w:top w:w="90" w:type="dxa"/>
              <w:left w:w="180" w:type="dxa"/>
              <w:bottom w:w="90" w:type="dxa"/>
              <w:right w:w="180" w:type="dxa"/>
            </w:tcMar>
            <w:vAlign w:val="center"/>
          </w:tcPr>
          <w:p w14:paraId="3ED51FC3"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说明</w:t>
            </w:r>
          </w:p>
        </w:tc>
      </w:tr>
      <w:tr w:rsidR="00807345" w14:paraId="458B359F"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3B73DE74"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企业名称</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6AE4F3E4"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4DB4F818"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请填写企业营业执照上的全称</w:t>
            </w:r>
          </w:p>
        </w:tc>
      </w:tr>
      <w:tr w:rsidR="00807345" w14:paraId="425AB856"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27310E8E"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统一社会信用代码</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0FDC947A"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1CFA6D02" w14:textId="77777777" w:rsidR="00807345" w:rsidRDefault="00807345">
            <w:pPr>
              <w:jc w:val="left"/>
              <w:rPr>
                <w:rFonts w:ascii="宋体" w:hint="eastAsia"/>
                <w:szCs w:val="21"/>
              </w:rPr>
            </w:pPr>
          </w:p>
        </w:tc>
      </w:tr>
      <w:tr w:rsidR="00807345" w14:paraId="5BD31C62"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73789C58"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企业注册地址</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608ACEF7"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0A9EF909" w14:textId="77777777" w:rsidR="00807345" w:rsidRDefault="00807345">
            <w:pPr>
              <w:jc w:val="left"/>
              <w:rPr>
                <w:rFonts w:ascii="宋体" w:hint="eastAsia"/>
                <w:szCs w:val="21"/>
              </w:rPr>
            </w:pPr>
          </w:p>
        </w:tc>
      </w:tr>
      <w:tr w:rsidR="00807345" w14:paraId="192DBE2D"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6903B6B3"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企业类型</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38FE9821"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大型</w:t>
            </w:r>
            <w:r>
              <w:rPr>
                <w:rFonts w:ascii="宋体" w:eastAsia="宋体" w:hAnsi="宋体" w:cs="宋体"/>
                <w:kern w:val="0"/>
                <w:szCs w:val="21"/>
                <w:lang w:bidi="ar"/>
              </w:rPr>
              <w:t xml:space="preserve"> □ </w:t>
            </w:r>
            <w:r>
              <w:rPr>
                <w:rFonts w:ascii="宋体" w:eastAsia="宋体" w:hAnsi="宋体" w:cs="宋体"/>
                <w:kern w:val="0"/>
                <w:szCs w:val="21"/>
                <w:lang w:bidi="ar"/>
              </w:rPr>
              <w:t>中型</w:t>
            </w:r>
            <w:r>
              <w:rPr>
                <w:rFonts w:ascii="宋体" w:eastAsia="宋体" w:hAnsi="宋体" w:cs="宋体"/>
                <w:kern w:val="0"/>
                <w:szCs w:val="21"/>
                <w:lang w:bidi="ar"/>
              </w:rPr>
              <w:t xml:space="preserve"> □ </w:t>
            </w:r>
            <w:r>
              <w:rPr>
                <w:rFonts w:ascii="宋体" w:eastAsia="宋体" w:hAnsi="宋体" w:cs="宋体"/>
                <w:kern w:val="0"/>
                <w:szCs w:val="21"/>
                <w:lang w:bidi="ar"/>
              </w:rPr>
              <w:t>小型</w:t>
            </w:r>
            <w:r>
              <w:rPr>
                <w:rFonts w:ascii="宋体" w:eastAsia="宋体" w:hAnsi="宋体" w:cs="宋体"/>
                <w:kern w:val="0"/>
                <w:szCs w:val="21"/>
                <w:lang w:bidi="ar"/>
              </w:rPr>
              <w:t xml:space="preserve"> □ </w:t>
            </w:r>
            <w:r>
              <w:rPr>
                <w:rFonts w:ascii="宋体" w:eastAsia="宋体" w:hAnsi="宋体" w:cs="宋体"/>
                <w:kern w:val="0"/>
                <w:szCs w:val="21"/>
                <w:lang w:bidi="ar"/>
              </w:rPr>
              <w:t>微型</w:t>
            </w:r>
          </w:p>
        </w:tc>
        <w:tc>
          <w:tcPr>
            <w:tcW w:w="4106" w:type="dxa"/>
            <w:shd w:val="clear" w:color="auto" w:fill="FFFFFF"/>
            <w:tcMar>
              <w:top w:w="90" w:type="dxa"/>
              <w:left w:w="180" w:type="dxa"/>
              <w:bottom w:w="90" w:type="dxa"/>
              <w:right w:w="180" w:type="dxa"/>
            </w:tcMar>
            <w:vAlign w:val="center"/>
          </w:tcPr>
          <w:p w14:paraId="0F99EA16"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依据《中小企业划型标准规定》</w:t>
            </w:r>
          </w:p>
        </w:tc>
      </w:tr>
      <w:tr w:rsidR="00807345" w14:paraId="725109ED"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6A9531D0"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企业资质</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65B777C9"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专精特新中小企业（</w:t>
            </w:r>
            <w:r>
              <w:rPr>
                <w:rFonts w:ascii="宋体" w:eastAsia="宋体" w:hAnsi="宋体" w:cs="宋体"/>
                <w:kern w:val="0"/>
                <w:szCs w:val="21"/>
                <w:lang w:bidi="ar"/>
              </w:rPr>
              <w:t>□</w:t>
            </w:r>
            <w:r>
              <w:rPr>
                <w:rFonts w:ascii="宋体" w:eastAsia="宋体" w:hAnsi="宋体" w:cs="宋体"/>
                <w:kern w:val="0"/>
                <w:szCs w:val="21"/>
                <w:lang w:bidi="ar"/>
              </w:rPr>
              <w:t>国家级</w:t>
            </w:r>
            <w:r>
              <w:rPr>
                <w:rFonts w:ascii="宋体" w:eastAsia="宋体" w:hAnsi="宋体" w:cs="宋体"/>
                <w:kern w:val="0"/>
                <w:szCs w:val="21"/>
                <w:lang w:bidi="ar"/>
              </w:rPr>
              <w:t xml:space="preserve"> □</w:t>
            </w:r>
            <w:r>
              <w:rPr>
                <w:rFonts w:ascii="宋体" w:eastAsia="宋体" w:hAnsi="宋体" w:cs="宋体"/>
                <w:kern w:val="0"/>
                <w:szCs w:val="21"/>
                <w:lang w:bidi="ar"/>
              </w:rPr>
              <w:t>省级）</w:t>
            </w:r>
            <w:r>
              <w:rPr>
                <w:rFonts w:ascii="宋体" w:eastAsia="宋体" w:hAnsi="宋体" w:cs="宋体"/>
                <w:kern w:val="0"/>
                <w:szCs w:val="21"/>
                <w:lang w:bidi="ar"/>
              </w:rPr>
              <w:t xml:space="preserve"> □</w:t>
            </w:r>
            <w:r>
              <w:rPr>
                <w:rFonts w:ascii="宋体" w:eastAsia="宋体" w:hAnsi="宋体" w:cs="宋体"/>
                <w:kern w:val="0"/>
                <w:szCs w:val="21"/>
                <w:lang w:bidi="ar"/>
              </w:rPr>
              <w:t>高新技术企业</w:t>
            </w:r>
            <w:r>
              <w:rPr>
                <w:rFonts w:ascii="宋体" w:eastAsia="宋体" w:hAnsi="宋体" w:cs="宋体"/>
                <w:kern w:val="0"/>
                <w:szCs w:val="21"/>
                <w:lang w:bidi="ar"/>
              </w:rPr>
              <w:t xml:space="preserve"> □</w:t>
            </w:r>
            <w:r>
              <w:rPr>
                <w:rFonts w:ascii="宋体" w:eastAsia="宋体" w:hAnsi="宋体" w:cs="宋体"/>
                <w:kern w:val="0"/>
                <w:szCs w:val="21"/>
                <w:lang w:bidi="ar"/>
              </w:rPr>
              <w:t>科技型中小企业</w:t>
            </w:r>
            <w:r>
              <w:rPr>
                <w:rFonts w:ascii="宋体" w:eastAsia="宋体" w:hAnsi="宋体" w:cs="宋体"/>
                <w:kern w:val="0"/>
                <w:szCs w:val="21"/>
                <w:lang w:bidi="ar"/>
              </w:rPr>
              <w:t xml:space="preserve"> □</w:t>
            </w:r>
            <w:r>
              <w:rPr>
                <w:rFonts w:ascii="宋体" w:eastAsia="宋体" w:hAnsi="宋体" w:cs="宋体"/>
                <w:kern w:val="0"/>
                <w:szCs w:val="21"/>
                <w:lang w:bidi="ar"/>
              </w:rPr>
              <w:t>创新型中小企业</w:t>
            </w:r>
            <w:r>
              <w:rPr>
                <w:rFonts w:ascii="宋体" w:eastAsia="宋体" w:hAnsi="宋体" w:cs="宋体"/>
                <w:kern w:val="0"/>
                <w:szCs w:val="21"/>
                <w:lang w:bidi="ar"/>
              </w:rPr>
              <w:t xml:space="preserve"> □</w:t>
            </w:r>
            <w:r>
              <w:rPr>
                <w:rFonts w:ascii="宋体" w:eastAsia="宋体" w:hAnsi="宋体" w:cs="宋体"/>
                <w:kern w:val="0"/>
                <w:szCs w:val="21"/>
                <w:lang w:bidi="ar"/>
              </w:rPr>
              <w:t>其他（请注明：</w:t>
            </w:r>
            <w:r>
              <w:rPr>
                <w:rFonts w:ascii="宋体" w:eastAsia="宋体" w:hAnsi="宋体" w:cs="宋体"/>
                <w:kern w:val="0"/>
                <w:szCs w:val="21"/>
                <w:lang w:bidi="ar"/>
              </w:rPr>
              <w:t>_______</w:t>
            </w:r>
            <w:r>
              <w:rPr>
                <w:rFonts w:ascii="宋体" w:eastAsia="宋体" w:hAnsi="宋体" w:cs="宋体"/>
                <w:kern w:val="0"/>
                <w:szCs w:val="21"/>
                <w:lang w:bidi="ar"/>
              </w:rPr>
              <w:t>）</w:t>
            </w:r>
          </w:p>
        </w:tc>
        <w:tc>
          <w:tcPr>
            <w:tcW w:w="4106" w:type="dxa"/>
            <w:shd w:val="clear" w:color="auto" w:fill="FFFFFF"/>
            <w:tcMar>
              <w:top w:w="90" w:type="dxa"/>
              <w:left w:w="180" w:type="dxa"/>
              <w:bottom w:w="90" w:type="dxa"/>
              <w:right w:w="180" w:type="dxa"/>
            </w:tcMar>
            <w:vAlign w:val="center"/>
          </w:tcPr>
          <w:p w14:paraId="1C118CEB"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可多选</w:t>
            </w:r>
          </w:p>
        </w:tc>
      </w:tr>
      <w:tr w:rsidR="00807345" w14:paraId="0A085881"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742375A3"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所属行业</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2665C26C"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07D01C49"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参照国民经济行业分类（</w:t>
            </w:r>
            <w:r>
              <w:rPr>
                <w:rFonts w:ascii="宋体" w:eastAsia="宋体" w:hAnsi="宋体" w:cs="宋体"/>
                <w:kern w:val="0"/>
                <w:szCs w:val="21"/>
                <w:lang w:bidi="ar"/>
              </w:rPr>
              <w:t>GB/T 4754-2017</w:t>
            </w:r>
            <w:r>
              <w:rPr>
                <w:rFonts w:ascii="宋体" w:eastAsia="宋体" w:hAnsi="宋体" w:cs="宋体"/>
                <w:kern w:val="0"/>
                <w:szCs w:val="21"/>
                <w:lang w:bidi="ar"/>
              </w:rPr>
              <w:t>），填写至中类或小类，如：</w:t>
            </w:r>
            <w:r>
              <w:rPr>
                <w:rFonts w:ascii="宋体" w:eastAsia="宋体" w:hAnsi="宋体" w:cs="宋体"/>
                <w:kern w:val="0"/>
                <w:szCs w:val="21"/>
                <w:lang w:bidi="ar"/>
              </w:rPr>
              <w:t xml:space="preserve">“C348 </w:t>
            </w:r>
            <w:r>
              <w:rPr>
                <w:rFonts w:ascii="宋体" w:eastAsia="宋体" w:hAnsi="宋体" w:cs="宋体"/>
                <w:kern w:val="0"/>
                <w:szCs w:val="21"/>
                <w:lang w:bidi="ar"/>
              </w:rPr>
              <w:t>通用零部件制造</w:t>
            </w:r>
            <w:r>
              <w:rPr>
                <w:rFonts w:ascii="宋体" w:eastAsia="宋体" w:hAnsi="宋体" w:cs="宋体"/>
                <w:kern w:val="0"/>
                <w:szCs w:val="21"/>
                <w:lang w:bidi="ar"/>
              </w:rPr>
              <w:t>”</w:t>
            </w:r>
          </w:p>
        </w:tc>
      </w:tr>
      <w:tr w:rsidR="00807345" w14:paraId="17AE015B"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68814D8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联系人</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37B354EE"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32E9EAD5" w14:textId="77777777" w:rsidR="00807345" w:rsidRDefault="00807345">
            <w:pPr>
              <w:jc w:val="left"/>
              <w:rPr>
                <w:rFonts w:ascii="宋体" w:hint="eastAsia"/>
                <w:szCs w:val="21"/>
              </w:rPr>
            </w:pPr>
          </w:p>
        </w:tc>
      </w:tr>
      <w:tr w:rsidR="00807345" w14:paraId="58CD61DE"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6285ABB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职务</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7FE992E7"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52CD181B" w14:textId="77777777" w:rsidR="00807345" w:rsidRDefault="00807345">
            <w:pPr>
              <w:jc w:val="left"/>
              <w:rPr>
                <w:rFonts w:ascii="宋体" w:hint="eastAsia"/>
                <w:szCs w:val="21"/>
              </w:rPr>
            </w:pPr>
          </w:p>
        </w:tc>
      </w:tr>
      <w:tr w:rsidR="00807345" w14:paraId="6AB85099"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7AC86768"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手机</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21DA24C5"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2FDE5030" w14:textId="77777777" w:rsidR="00807345" w:rsidRDefault="00807345">
            <w:pPr>
              <w:jc w:val="left"/>
              <w:rPr>
                <w:rFonts w:ascii="宋体" w:hint="eastAsia"/>
                <w:szCs w:val="21"/>
              </w:rPr>
            </w:pPr>
          </w:p>
        </w:tc>
      </w:tr>
      <w:tr w:rsidR="00807345" w14:paraId="58B56D5B" w14:textId="77777777">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5DB10667"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电子邮箱</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4EE8FD60"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013D93AF" w14:textId="77777777" w:rsidR="00807345" w:rsidRDefault="00807345">
            <w:pPr>
              <w:jc w:val="left"/>
              <w:rPr>
                <w:rFonts w:ascii="宋体" w:hint="eastAsia"/>
                <w:szCs w:val="21"/>
              </w:rPr>
            </w:pPr>
          </w:p>
        </w:tc>
      </w:tr>
      <w:tr w:rsidR="00807345" w14:paraId="1894D8ED" w14:textId="77777777">
        <w:tblPrEx>
          <w:tblBorders>
            <w:bottom w:val="none" w:sz="0" w:space="0" w:color="auto"/>
          </w:tblBorders>
        </w:tblPrEx>
        <w:trPr>
          <w:trHeight w:val="400"/>
        </w:trPr>
        <w:tc>
          <w:tcPr>
            <w:tcW w:w="1209" w:type="dxa"/>
            <w:tcBorders>
              <w:top w:val="nil"/>
              <w:bottom w:val="nil"/>
              <w:right w:val="single" w:sz="4" w:space="0" w:color="D6D6D6"/>
            </w:tcBorders>
            <w:shd w:val="clear" w:color="auto" w:fill="FFFFFF"/>
            <w:tcMar>
              <w:top w:w="90" w:type="dxa"/>
              <w:left w:w="180" w:type="dxa"/>
              <w:bottom w:w="90" w:type="dxa"/>
              <w:right w:w="180" w:type="dxa"/>
            </w:tcMar>
            <w:vAlign w:val="center"/>
          </w:tcPr>
          <w:p w14:paraId="47E1FD4C"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企业网址</w:t>
            </w:r>
          </w:p>
        </w:tc>
        <w:tc>
          <w:tcPr>
            <w:tcW w:w="3450" w:type="dxa"/>
            <w:tcBorders>
              <w:top w:val="nil"/>
              <w:bottom w:val="nil"/>
              <w:right w:val="single" w:sz="4" w:space="0" w:color="D6D6D6"/>
            </w:tcBorders>
            <w:shd w:val="clear" w:color="auto" w:fill="FFFFFF"/>
            <w:tcMar>
              <w:top w:w="90" w:type="dxa"/>
              <w:left w:w="180" w:type="dxa"/>
              <w:bottom w:w="90" w:type="dxa"/>
              <w:right w:w="180" w:type="dxa"/>
            </w:tcMar>
            <w:vAlign w:val="center"/>
          </w:tcPr>
          <w:p w14:paraId="7D26F6FE" w14:textId="77777777" w:rsidR="00807345" w:rsidRDefault="00807345">
            <w:pPr>
              <w:jc w:val="left"/>
              <w:rPr>
                <w:rFonts w:ascii="宋体" w:hint="eastAsia"/>
                <w:szCs w:val="21"/>
              </w:rPr>
            </w:pPr>
          </w:p>
        </w:tc>
        <w:tc>
          <w:tcPr>
            <w:tcW w:w="4106" w:type="dxa"/>
            <w:shd w:val="clear" w:color="auto" w:fill="FFFFFF"/>
            <w:tcMar>
              <w:top w:w="90" w:type="dxa"/>
              <w:left w:w="180" w:type="dxa"/>
              <w:bottom w:w="90" w:type="dxa"/>
              <w:right w:w="180" w:type="dxa"/>
            </w:tcMar>
            <w:vAlign w:val="center"/>
          </w:tcPr>
          <w:p w14:paraId="7A6472D9"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选填</w:t>
            </w:r>
          </w:p>
        </w:tc>
      </w:tr>
    </w:tbl>
    <w:p w14:paraId="14E00EBF" w14:textId="77777777" w:rsidR="00807345" w:rsidRDefault="00807345">
      <w:pPr>
        <w:pStyle w:val="a5"/>
        <w:widowControl/>
        <w:shd w:val="clear" w:color="auto" w:fill="FFFFFF"/>
        <w:wordWrap w:val="0"/>
        <w:spacing w:beforeAutospacing="0" w:after="120" w:afterAutospacing="0"/>
        <w:rPr>
          <w:rStyle w:val="a7"/>
          <w:rFonts w:ascii="Segoe UI" w:eastAsia="Segoe UI" w:hAnsi="Segoe UI" w:cs="Segoe UI"/>
          <w:bCs/>
          <w:sz w:val="21"/>
          <w:szCs w:val="21"/>
          <w:shd w:val="clear" w:color="auto" w:fill="FFFFFF"/>
        </w:rPr>
      </w:pPr>
    </w:p>
    <w:p w14:paraId="438ECCFA" w14:textId="77777777" w:rsidR="00807345" w:rsidRDefault="00B75ECB">
      <w:pPr>
        <w:pStyle w:val="a5"/>
        <w:widowControl/>
        <w:shd w:val="clear" w:color="auto" w:fill="FFFFFF"/>
        <w:wordWrap w:val="0"/>
        <w:spacing w:beforeAutospacing="0" w:after="120" w:afterAutospacing="0"/>
        <w:rPr>
          <w:rFonts w:ascii="Segoe UI" w:eastAsia="Segoe UI" w:hAnsi="Segoe UI" w:cs="Segoe UI"/>
          <w:sz w:val="32"/>
          <w:szCs w:val="32"/>
        </w:rPr>
      </w:pPr>
      <w:r>
        <w:rPr>
          <w:rStyle w:val="a7"/>
          <w:rFonts w:ascii="Segoe UI" w:eastAsia="Segoe UI" w:hAnsi="Segoe UI" w:cs="Segoe UI"/>
          <w:bCs/>
          <w:sz w:val="32"/>
          <w:szCs w:val="32"/>
          <w:shd w:val="clear" w:color="auto" w:fill="FFFFFF"/>
        </w:rPr>
        <w:t>二、</w:t>
      </w:r>
      <w:r>
        <w:rPr>
          <w:rStyle w:val="a7"/>
          <w:rFonts w:ascii="Segoe UI" w:eastAsia="Segoe UI" w:hAnsi="Segoe UI" w:cs="Segoe UI"/>
          <w:bCs/>
          <w:sz w:val="32"/>
          <w:szCs w:val="32"/>
          <w:shd w:val="clear" w:color="auto" w:fill="FFFFFF"/>
        </w:rPr>
        <w:t xml:space="preserve"> </w:t>
      </w:r>
      <w:r>
        <w:rPr>
          <w:rStyle w:val="a7"/>
          <w:rFonts w:ascii="Segoe UI" w:eastAsia="Segoe UI" w:hAnsi="Segoe UI" w:cs="Segoe UI"/>
          <w:bCs/>
          <w:sz w:val="32"/>
          <w:szCs w:val="32"/>
          <w:shd w:val="clear" w:color="auto" w:fill="FFFFFF"/>
        </w:rPr>
        <w:t>技术攻关需求详情</w:t>
      </w:r>
    </w:p>
    <w:tbl>
      <w:tblPr>
        <w:tblW w:w="8778" w:type="dxa"/>
        <w:tblBorders>
          <w:bottom w:val="single" w:sz="4" w:space="0" w:color="D6D6D6"/>
        </w:tblBorders>
        <w:tblCellMar>
          <w:top w:w="15" w:type="dxa"/>
          <w:left w:w="15" w:type="dxa"/>
          <w:bottom w:w="15" w:type="dxa"/>
          <w:right w:w="15" w:type="dxa"/>
        </w:tblCellMar>
        <w:tblLook w:val="04A0" w:firstRow="1" w:lastRow="0" w:firstColumn="1" w:lastColumn="0" w:noHBand="0" w:noVBand="1"/>
      </w:tblPr>
      <w:tblGrid>
        <w:gridCol w:w="1484"/>
        <w:gridCol w:w="3028"/>
        <w:gridCol w:w="4266"/>
      </w:tblGrid>
      <w:tr w:rsidR="00807345" w14:paraId="6485EDE1" w14:textId="77777777">
        <w:trPr>
          <w:trHeight w:val="400"/>
          <w:tblHeader/>
        </w:trPr>
        <w:tc>
          <w:tcPr>
            <w:tcW w:w="1484" w:type="dxa"/>
            <w:tcBorders>
              <w:top w:val="nil"/>
              <w:bottom w:val="nil"/>
              <w:right w:val="single" w:sz="4" w:space="0" w:color="D6D6D6"/>
            </w:tcBorders>
            <w:shd w:val="clear" w:color="auto" w:fill="auto"/>
            <w:tcMar>
              <w:top w:w="90" w:type="dxa"/>
              <w:left w:w="180" w:type="dxa"/>
              <w:bottom w:w="90" w:type="dxa"/>
              <w:right w:w="180" w:type="dxa"/>
            </w:tcMar>
            <w:vAlign w:val="center"/>
          </w:tcPr>
          <w:p w14:paraId="7975896E"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字段名称</w:t>
            </w:r>
          </w:p>
        </w:tc>
        <w:tc>
          <w:tcPr>
            <w:tcW w:w="3028" w:type="dxa"/>
            <w:tcBorders>
              <w:top w:val="nil"/>
              <w:bottom w:val="nil"/>
              <w:right w:val="single" w:sz="4" w:space="0" w:color="D6D6D6"/>
            </w:tcBorders>
            <w:shd w:val="clear" w:color="auto" w:fill="auto"/>
            <w:tcMar>
              <w:top w:w="90" w:type="dxa"/>
              <w:left w:w="180" w:type="dxa"/>
              <w:bottom w:w="90" w:type="dxa"/>
              <w:right w:w="180" w:type="dxa"/>
            </w:tcMar>
            <w:vAlign w:val="center"/>
          </w:tcPr>
          <w:p w14:paraId="69BAC795"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填写内容</w:t>
            </w:r>
          </w:p>
        </w:tc>
        <w:tc>
          <w:tcPr>
            <w:tcW w:w="4266" w:type="dxa"/>
            <w:shd w:val="clear" w:color="auto" w:fill="auto"/>
            <w:tcMar>
              <w:top w:w="90" w:type="dxa"/>
              <w:left w:w="180" w:type="dxa"/>
              <w:bottom w:w="90" w:type="dxa"/>
              <w:right w:w="180" w:type="dxa"/>
            </w:tcMar>
            <w:vAlign w:val="center"/>
          </w:tcPr>
          <w:p w14:paraId="6AEBE8CB" w14:textId="77777777" w:rsidR="00807345" w:rsidRDefault="00B75ECB">
            <w:pPr>
              <w:widowControl/>
              <w:spacing w:line="200" w:lineRule="atLeast"/>
              <w:jc w:val="left"/>
              <w:rPr>
                <w:rFonts w:hint="eastAsia"/>
                <w:b/>
                <w:bCs/>
                <w:szCs w:val="21"/>
              </w:rPr>
            </w:pPr>
            <w:r>
              <w:rPr>
                <w:rFonts w:ascii="宋体" w:eastAsia="宋体" w:hAnsi="宋体" w:cs="宋体"/>
                <w:b/>
                <w:bCs/>
                <w:kern w:val="0"/>
                <w:szCs w:val="21"/>
                <w:lang w:bidi="ar"/>
              </w:rPr>
              <w:t>说明</w:t>
            </w:r>
          </w:p>
        </w:tc>
      </w:tr>
      <w:tr w:rsidR="00807345" w14:paraId="1BF0C384"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2943C5F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需求名称</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3EC400AC"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34E9B31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准确概括技术难题或攻关目标，如：</w:t>
            </w:r>
            <w:r>
              <w:rPr>
                <w:rFonts w:ascii="宋体" w:eastAsia="宋体" w:hAnsi="宋体" w:cs="宋体"/>
                <w:kern w:val="0"/>
                <w:szCs w:val="21"/>
                <w:lang w:bidi="ar"/>
              </w:rPr>
              <w:t>“</w:t>
            </w:r>
            <w:r>
              <w:rPr>
                <w:rFonts w:ascii="宋体" w:eastAsia="宋体" w:hAnsi="宋体" w:cs="宋体"/>
                <w:kern w:val="0"/>
                <w:szCs w:val="21"/>
                <w:lang w:bidi="ar"/>
              </w:rPr>
              <w:t>高精度伺服电机控制算法研发</w:t>
            </w:r>
            <w:r>
              <w:rPr>
                <w:rFonts w:ascii="宋体" w:eastAsia="宋体" w:hAnsi="宋体" w:cs="宋体"/>
                <w:kern w:val="0"/>
                <w:szCs w:val="21"/>
                <w:lang w:bidi="ar"/>
              </w:rPr>
              <w:t>”</w:t>
            </w:r>
            <w:r>
              <w:rPr>
                <w:rFonts w:ascii="宋体" w:eastAsia="宋体" w:hAnsi="宋体" w:cs="宋体"/>
                <w:kern w:val="0"/>
                <w:szCs w:val="21"/>
                <w:lang w:bidi="ar"/>
              </w:rPr>
              <w:t>、</w:t>
            </w:r>
            <w:r>
              <w:rPr>
                <w:rFonts w:ascii="宋体" w:eastAsia="宋体" w:hAnsi="宋体" w:cs="宋体"/>
                <w:kern w:val="0"/>
                <w:szCs w:val="21"/>
                <w:lang w:bidi="ar"/>
              </w:rPr>
              <w:t>“</w:t>
            </w:r>
            <w:r>
              <w:rPr>
                <w:rFonts w:ascii="宋体" w:eastAsia="宋体" w:hAnsi="宋体" w:cs="宋体"/>
                <w:kern w:val="0"/>
                <w:szCs w:val="21"/>
                <w:lang w:bidi="ar"/>
              </w:rPr>
              <w:t>生物降解材料耐候性提升技术攻关</w:t>
            </w:r>
            <w:r>
              <w:rPr>
                <w:rFonts w:ascii="宋体" w:eastAsia="宋体" w:hAnsi="宋体" w:cs="宋体"/>
                <w:kern w:val="0"/>
                <w:szCs w:val="21"/>
                <w:lang w:bidi="ar"/>
              </w:rPr>
              <w:t>”</w:t>
            </w:r>
          </w:p>
        </w:tc>
      </w:tr>
      <w:tr w:rsidR="00807345" w14:paraId="2D108293"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63D5B790"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所属重点领域</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4A11F2A4"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高端装备制造</w:t>
            </w:r>
            <w:r>
              <w:rPr>
                <w:rFonts w:ascii="宋体" w:eastAsia="宋体" w:hAnsi="宋体" w:cs="宋体"/>
                <w:kern w:val="0"/>
                <w:szCs w:val="21"/>
                <w:lang w:bidi="ar"/>
              </w:rPr>
              <w:t xml:space="preserve"> □ </w:t>
            </w:r>
            <w:r>
              <w:rPr>
                <w:rFonts w:ascii="宋体" w:eastAsia="宋体" w:hAnsi="宋体" w:cs="宋体"/>
                <w:kern w:val="0"/>
                <w:szCs w:val="21"/>
                <w:lang w:bidi="ar"/>
              </w:rPr>
              <w:t>新材料</w:t>
            </w:r>
            <w:r>
              <w:rPr>
                <w:rFonts w:ascii="宋体" w:eastAsia="宋体" w:hAnsi="宋体" w:cs="宋体"/>
                <w:kern w:val="0"/>
                <w:szCs w:val="21"/>
                <w:lang w:bidi="ar"/>
              </w:rPr>
              <w:t xml:space="preserve"> □ </w:t>
            </w:r>
            <w:r>
              <w:rPr>
                <w:rFonts w:ascii="宋体" w:eastAsia="宋体" w:hAnsi="宋体" w:cs="宋体"/>
                <w:kern w:val="0"/>
                <w:szCs w:val="21"/>
                <w:lang w:bidi="ar"/>
              </w:rPr>
              <w:t>新一代信息技术</w:t>
            </w:r>
            <w:r>
              <w:rPr>
                <w:rFonts w:ascii="宋体" w:eastAsia="宋体" w:hAnsi="宋体" w:cs="宋体"/>
                <w:kern w:val="0"/>
                <w:szCs w:val="21"/>
                <w:lang w:bidi="ar"/>
              </w:rPr>
              <w:t xml:space="preserve"> □ </w:t>
            </w:r>
            <w:r>
              <w:rPr>
                <w:rFonts w:ascii="宋体" w:eastAsia="宋体" w:hAnsi="宋体" w:cs="宋体"/>
                <w:kern w:val="0"/>
                <w:szCs w:val="21"/>
                <w:lang w:bidi="ar"/>
              </w:rPr>
              <w:t>生物医药与大健康</w:t>
            </w:r>
            <w:r>
              <w:rPr>
                <w:rFonts w:ascii="宋体" w:eastAsia="宋体" w:hAnsi="宋体" w:cs="宋体"/>
                <w:kern w:val="0"/>
                <w:szCs w:val="21"/>
                <w:lang w:bidi="ar"/>
              </w:rPr>
              <w:t xml:space="preserve"> □ </w:t>
            </w:r>
            <w:r>
              <w:rPr>
                <w:rFonts w:ascii="宋体" w:eastAsia="宋体" w:hAnsi="宋体" w:cs="宋体"/>
                <w:kern w:val="0"/>
                <w:szCs w:val="21"/>
                <w:lang w:bidi="ar"/>
              </w:rPr>
              <w:t>新能源与节能环保</w:t>
            </w:r>
            <w:r>
              <w:rPr>
                <w:rFonts w:ascii="宋体" w:eastAsia="宋体" w:hAnsi="宋体" w:cs="宋体"/>
                <w:kern w:val="0"/>
                <w:szCs w:val="21"/>
                <w:lang w:bidi="ar"/>
              </w:rPr>
              <w:t xml:space="preserve"> □ </w:t>
            </w:r>
            <w:r>
              <w:rPr>
                <w:rFonts w:ascii="宋体" w:eastAsia="宋体" w:hAnsi="宋体" w:cs="宋体"/>
                <w:kern w:val="0"/>
                <w:szCs w:val="21"/>
                <w:lang w:bidi="ar"/>
              </w:rPr>
              <w:t>现代农业</w:t>
            </w:r>
            <w:r>
              <w:rPr>
                <w:rFonts w:ascii="宋体" w:eastAsia="宋体" w:hAnsi="宋体" w:cs="宋体"/>
                <w:kern w:val="0"/>
                <w:szCs w:val="21"/>
                <w:lang w:bidi="ar"/>
              </w:rPr>
              <w:t xml:space="preserve"> □ </w:t>
            </w:r>
            <w:r>
              <w:rPr>
                <w:rFonts w:ascii="宋体" w:eastAsia="宋体" w:hAnsi="宋体" w:cs="宋体"/>
                <w:kern w:val="0"/>
                <w:szCs w:val="21"/>
                <w:lang w:bidi="ar"/>
              </w:rPr>
              <w:t>未来产业</w:t>
            </w:r>
            <w:r>
              <w:rPr>
                <w:rFonts w:ascii="宋体" w:eastAsia="宋体" w:hAnsi="宋体" w:cs="宋体"/>
                <w:kern w:val="0"/>
                <w:szCs w:val="21"/>
                <w:lang w:bidi="ar"/>
              </w:rPr>
              <w:t xml:space="preserve"> □ </w:t>
            </w:r>
            <w:r>
              <w:rPr>
                <w:rFonts w:ascii="宋体" w:eastAsia="宋体" w:hAnsi="宋体" w:cs="宋体"/>
                <w:kern w:val="0"/>
                <w:szCs w:val="21"/>
                <w:lang w:bidi="ar"/>
              </w:rPr>
              <w:t>传统产业转型升级</w:t>
            </w:r>
            <w:r>
              <w:rPr>
                <w:rFonts w:ascii="宋体" w:eastAsia="宋体" w:hAnsi="宋体" w:cs="宋体"/>
                <w:kern w:val="0"/>
                <w:szCs w:val="21"/>
                <w:lang w:bidi="ar"/>
              </w:rPr>
              <w:t xml:space="preserve"> □ </w:t>
            </w:r>
            <w:r>
              <w:rPr>
                <w:rFonts w:ascii="宋体" w:eastAsia="宋体" w:hAnsi="宋体" w:cs="宋体"/>
                <w:kern w:val="0"/>
                <w:szCs w:val="21"/>
                <w:lang w:bidi="ar"/>
              </w:rPr>
              <w:t>数字化转型</w:t>
            </w:r>
            <w:r>
              <w:rPr>
                <w:rFonts w:ascii="宋体" w:eastAsia="宋体" w:hAnsi="宋体" w:cs="宋体"/>
                <w:kern w:val="0"/>
                <w:szCs w:val="21"/>
                <w:lang w:bidi="ar"/>
              </w:rPr>
              <w:t xml:space="preserve"> □ </w:t>
            </w:r>
            <w:r>
              <w:rPr>
                <w:rFonts w:ascii="宋体" w:eastAsia="宋体" w:hAnsi="宋体" w:cs="宋体"/>
                <w:kern w:val="0"/>
                <w:szCs w:val="21"/>
                <w:lang w:bidi="ar"/>
              </w:rPr>
              <w:t>其他（请注明：</w:t>
            </w:r>
            <w:r>
              <w:rPr>
                <w:rFonts w:ascii="宋体" w:eastAsia="宋体" w:hAnsi="宋体" w:cs="宋体"/>
                <w:kern w:val="0"/>
                <w:szCs w:val="21"/>
                <w:lang w:bidi="ar"/>
              </w:rPr>
              <w:t>_________</w:t>
            </w:r>
            <w:r>
              <w:rPr>
                <w:rFonts w:ascii="宋体" w:eastAsia="宋体" w:hAnsi="宋体" w:cs="宋体"/>
                <w:kern w:val="0"/>
                <w:szCs w:val="21"/>
                <w:lang w:bidi="ar"/>
              </w:rPr>
              <w:t>）</w:t>
            </w:r>
          </w:p>
        </w:tc>
        <w:tc>
          <w:tcPr>
            <w:tcW w:w="4266" w:type="dxa"/>
            <w:shd w:val="clear" w:color="auto" w:fill="FFFFFF"/>
            <w:tcMar>
              <w:top w:w="90" w:type="dxa"/>
              <w:left w:w="180" w:type="dxa"/>
              <w:bottom w:w="90" w:type="dxa"/>
              <w:right w:w="180" w:type="dxa"/>
            </w:tcMar>
            <w:vAlign w:val="center"/>
          </w:tcPr>
          <w:p w14:paraId="24DC764A"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单选或多选</w:t>
            </w:r>
          </w:p>
        </w:tc>
      </w:tr>
      <w:tr w:rsidR="00807345" w14:paraId="726FF840"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6AEE59E3"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需求背景与现状（</w:t>
            </w:r>
            <w:r>
              <w:rPr>
                <w:rFonts w:ascii="宋体" w:eastAsia="宋体" w:hAnsi="宋体" w:cs="宋体"/>
                <w:kern w:val="0"/>
                <w:szCs w:val="21"/>
                <w:lang w:bidi="ar"/>
              </w:rPr>
              <w:t>300</w:t>
            </w:r>
            <w:r>
              <w:rPr>
                <w:rFonts w:ascii="宋体" w:eastAsia="宋体" w:hAnsi="宋体" w:cs="宋体"/>
                <w:kern w:val="0"/>
                <w:szCs w:val="21"/>
                <w:lang w:bidi="ar"/>
              </w:rPr>
              <w:t>字左右）</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230408BD"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255322B2"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简述：</w:t>
            </w:r>
            <w:r>
              <w:rPr>
                <w:rFonts w:ascii="宋体" w:eastAsia="宋体" w:hAnsi="宋体" w:cs="宋体"/>
                <w:kern w:val="0"/>
                <w:szCs w:val="21"/>
                <w:lang w:bidi="ar"/>
              </w:rPr>
              <w:br/>
              <w:t xml:space="preserve">- </w:t>
            </w:r>
            <w:r>
              <w:rPr>
                <w:rFonts w:ascii="宋体" w:eastAsia="宋体" w:hAnsi="宋体" w:cs="宋体"/>
                <w:kern w:val="0"/>
                <w:szCs w:val="21"/>
                <w:lang w:bidi="ar"/>
              </w:rPr>
              <w:t>该技术难题产生的背景（产品开发、工艺改进、市场拓展等）。</w:t>
            </w:r>
            <w:r>
              <w:rPr>
                <w:rFonts w:ascii="宋体" w:eastAsia="宋体" w:hAnsi="宋体" w:cs="宋体"/>
                <w:kern w:val="0"/>
                <w:szCs w:val="21"/>
                <w:lang w:bidi="ar"/>
              </w:rPr>
              <w:br/>
              <w:t xml:space="preserve">- </w:t>
            </w:r>
            <w:r>
              <w:rPr>
                <w:rFonts w:ascii="宋体" w:eastAsia="宋体" w:hAnsi="宋体" w:cs="宋体"/>
                <w:kern w:val="0"/>
                <w:szCs w:val="21"/>
                <w:lang w:bidi="ar"/>
              </w:rPr>
              <w:t>对企业当前发展的具体制约（如成本高、效率低、质量不稳定、市场受限等）。</w:t>
            </w:r>
            <w:r>
              <w:rPr>
                <w:rFonts w:ascii="宋体" w:eastAsia="宋体" w:hAnsi="宋体" w:cs="宋体"/>
                <w:kern w:val="0"/>
                <w:szCs w:val="21"/>
                <w:lang w:bidi="ar"/>
              </w:rPr>
              <w:br/>
              <w:t>-</w:t>
            </w:r>
            <w:r>
              <w:rPr>
                <w:rFonts w:ascii="宋体" w:eastAsia="宋体" w:hAnsi="宋体" w:cs="宋体"/>
                <w:kern w:val="0"/>
                <w:szCs w:val="21"/>
                <w:lang w:bidi="ar"/>
              </w:rPr>
              <w:t xml:space="preserve"> </w:t>
            </w:r>
            <w:r>
              <w:rPr>
                <w:rFonts w:ascii="宋体" w:eastAsia="宋体" w:hAnsi="宋体" w:cs="宋体"/>
                <w:kern w:val="0"/>
                <w:szCs w:val="21"/>
                <w:lang w:bidi="ar"/>
              </w:rPr>
              <w:t>国内外该技术领域的发展现状及水平。</w:t>
            </w:r>
            <w:r>
              <w:rPr>
                <w:rFonts w:ascii="宋体" w:eastAsia="宋体" w:hAnsi="宋体" w:cs="宋体"/>
                <w:kern w:val="0"/>
                <w:szCs w:val="21"/>
                <w:lang w:bidi="ar"/>
              </w:rPr>
              <w:br/>
              <w:t xml:space="preserve">- </w:t>
            </w:r>
            <w:r>
              <w:rPr>
                <w:rFonts w:ascii="宋体" w:eastAsia="宋体" w:hAnsi="宋体" w:cs="宋体"/>
                <w:kern w:val="0"/>
                <w:szCs w:val="21"/>
                <w:lang w:bidi="ar"/>
              </w:rPr>
              <w:t>企业自身在该技术上的研发基础（已有的技术积累、设备、团队等）。</w:t>
            </w:r>
          </w:p>
        </w:tc>
      </w:tr>
      <w:tr w:rsidR="00807345" w14:paraId="6101C618"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5445666D"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具体技术难题描述（</w:t>
            </w:r>
            <w:r>
              <w:rPr>
                <w:rFonts w:ascii="宋体" w:eastAsia="宋体" w:hAnsi="宋体" w:cs="宋体"/>
                <w:kern w:val="0"/>
                <w:szCs w:val="21"/>
                <w:lang w:bidi="ar"/>
              </w:rPr>
              <w:t>500</w:t>
            </w:r>
            <w:r>
              <w:rPr>
                <w:rFonts w:ascii="宋体" w:eastAsia="宋体" w:hAnsi="宋体" w:cs="宋体"/>
                <w:kern w:val="0"/>
                <w:szCs w:val="21"/>
                <w:lang w:bidi="ar"/>
              </w:rPr>
              <w:t>字左右）</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7BC88E30"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5DEE8D6A" w14:textId="77777777" w:rsidR="00807345" w:rsidRDefault="00B75ECB">
            <w:pPr>
              <w:widowControl/>
              <w:spacing w:line="200" w:lineRule="atLeast"/>
              <w:jc w:val="left"/>
              <w:rPr>
                <w:rFonts w:ascii="宋体" w:eastAsia="宋体" w:hAnsi="宋体" w:cs="宋体"/>
                <w:kern w:val="0"/>
                <w:szCs w:val="21"/>
                <w:lang w:bidi="ar"/>
              </w:rPr>
            </w:pPr>
            <w:r>
              <w:rPr>
                <w:rStyle w:val="a7"/>
                <w:rFonts w:ascii="宋体" w:eastAsia="宋体" w:hAnsi="宋体" w:cs="宋体"/>
                <w:bCs/>
                <w:kern w:val="0"/>
                <w:szCs w:val="21"/>
                <w:lang w:bidi="ar"/>
              </w:rPr>
              <w:t>详述：</w:t>
            </w:r>
            <w:r>
              <w:rPr>
                <w:rFonts w:ascii="宋体" w:eastAsia="宋体" w:hAnsi="宋体" w:cs="宋体"/>
                <w:kern w:val="0"/>
                <w:szCs w:val="21"/>
                <w:lang w:bidi="ar"/>
              </w:rPr>
              <w:br/>
              <w:t xml:space="preserve">- </w:t>
            </w:r>
            <w:r>
              <w:rPr>
                <w:rFonts w:ascii="宋体" w:eastAsia="宋体" w:hAnsi="宋体" w:cs="宋体"/>
                <w:kern w:val="0"/>
                <w:szCs w:val="21"/>
                <w:lang w:bidi="ar"/>
              </w:rPr>
              <w:t>需要解决的核心、具体的科学问题或工程技术问题是什么？</w:t>
            </w:r>
            <w:r>
              <w:rPr>
                <w:rFonts w:ascii="宋体" w:eastAsia="宋体" w:hAnsi="宋体" w:cs="宋体"/>
                <w:kern w:val="0"/>
                <w:szCs w:val="21"/>
                <w:lang w:bidi="ar"/>
              </w:rPr>
              <w:br/>
              <w:t xml:space="preserve">- </w:t>
            </w:r>
            <w:r>
              <w:rPr>
                <w:rFonts w:ascii="宋体" w:eastAsia="宋体" w:hAnsi="宋体" w:cs="宋体"/>
                <w:kern w:val="0"/>
                <w:szCs w:val="21"/>
                <w:lang w:bidi="ar"/>
              </w:rPr>
              <w:t>当前遇到的技术瓶颈、障碍或难点在哪里？</w:t>
            </w:r>
            <w:r>
              <w:rPr>
                <w:rFonts w:ascii="宋体" w:eastAsia="宋体" w:hAnsi="宋体" w:cs="宋体"/>
                <w:kern w:val="0"/>
                <w:szCs w:val="21"/>
                <w:lang w:bidi="ar"/>
              </w:rPr>
              <w:br/>
              <w:t xml:space="preserve">- </w:t>
            </w:r>
            <w:r>
              <w:rPr>
                <w:rFonts w:ascii="宋体" w:eastAsia="宋体" w:hAnsi="宋体" w:cs="宋体"/>
                <w:kern w:val="0"/>
                <w:szCs w:val="21"/>
                <w:lang w:bidi="ar"/>
              </w:rPr>
              <w:t>希望达到的关键性能指标要求（如：精度</w:t>
            </w:r>
            <w:r>
              <w:rPr>
                <w:rFonts w:ascii="宋体" w:eastAsia="宋体" w:hAnsi="宋体" w:cs="宋体"/>
                <w:kern w:val="0"/>
                <w:szCs w:val="21"/>
                <w:lang w:bidi="ar"/>
              </w:rPr>
              <w:t>±0.01mm</w:t>
            </w:r>
            <w:r>
              <w:rPr>
                <w:rFonts w:ascii="宋体" w:eastAsia="宋体" w:hAnsi="宋体" w:cs="宋体"/>
                <w:kern w:val="0"/>
                <w:szCs w:val="21"/>
                <w:lang w:bidi="ar"/>
              </w:rPr>
              <w:t>、效率提升</w:t>
            </w:r>
            <w:r>
              <w:rPr>
                <w:rFonts w:ascii="宋体" w:eastAsia="宋体" w:hAnsi="宋体" w:cs="宋体"/>
                <w:kern w:val="0"/>
                <w:szCs w:val="21"/>
                <w:lang w:bidi="ar"/>
              </w:rPr>
              <w:t>≥30%</w:t>
            </w:r>
            <w:r>
              <w:rPr>
                <w:rFonts w:ascii="宋体" w:eastAsia="宋体" w:hAnsi="宋体" w:cs="宋体"/>
                <w:kern w:val="0"/>
                <w:szCs w:val="21"/>
                <w:lang w:bidi="ar"/>
              </w:rPr>
              <w:t>、能耗降低</w:t>
            </w:r>
            <w:r>
              <w:rPr>
                <w:rFonts w:ascii="宋体" w:eastAsia="宋体" w:hAnsi="宋体" w:cs="宋体"/>
                <w:kern w:val="0"/>
                <w:szCs w:val="21"/>
                <w:lang w:bidi="ar"/>
              </w:rPr>
              <w:t>≥20%</w:t>
            </w:r>
            <w:r>
              <w:rPr>
                <w:rFonts w:ascii="宋体" w:eastAsia="宋体" w:hAnsi="宋体" w:cs="宋体"/>
                <w:kern w:val="0"/>
                <w:szCs w:val="21"/>
                <w:lang w:bidi="ar"/>
              </w:rPr>
              <w:t>、寿命</w:t>
            </w:r>
            <w:r>
              <w:rPr>
                <w:rFonts w:ascii="宋体" w:eastAsia="宋体" w:hAnsi="宋体" w:cs="宋体"/>
                <w:kern w:val="0"/>
                <w:szCs w:val="21"/>
                <w:lang w:bidi="ar"/>
              </w:rPr>
              <w:t>≥XX</w:t>
            </w:r>
            <w:r>
              <w:rPr>
                <w:rFonts w:ascii="宋体" w:eastAsia="宋体" w:hAnsi="宋体" w:cs="宋体"/>
                <w:kern w:val="0"/>
                <w:szCs w:val="21"/>
                <w:lang w:bidi="ar"/>
              </w:rPr>
              <w:t>小时、良品率</w:t>
            </w:r>
            <w:r>
              <w:rPr>
                <w:rFonts w:ascii="宋体" w:eastAsia="宋体" w:hAnsi="宋体" w:cs="宋体"/>
                <w:kern w:val="0"/>
                <w:szCs w:val="21"/>
                <w:lang w:bidi="ar"/>
              </w:rPr>
              <w:t>≥XX%</w:t>
            </w:r>
            <w:r>
              <w:rPr>
                <w:rFonts w:ascii="宋体" w:eastAsia="宋体" w:hAnsi="宋体" w:cs="宋体"/>
                <w:kern w:val="0"/>
                <w:szCs w:val="21"/>
                <w:lang w:bidi="ar"/>
              </w:rPr>
              <w:t>等）。</w:t>
            </w:r>
            <w:r>
              <w:rPr>
                <w:rFonts w:ascii="宋体" w:eastAsia="宋体" w:hAnsi="宋体" w:cs="宋体"/>
                <w:kern w:val="0"/>
                <w:szCs w:val="21"/>
                <w:lang w:bidi="ar"/>
              </w:rPr>
              <w:t> </w:t>
            </w:r>
          </w:p>
          <w:p w14:paraId="01385446"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务必具体、量化！</w:t>
            </w:r>
          </w:p>
        </w:tc>
      </w:tr>
      <w:tr w:rsidR="00807345" w14:paraId="0C892A4A"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11E18A76"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预期目标与指标（</w:t>
            </w:r>
            <w:r>
              <w:rPr>
                <w:rFonts w:ascii="宋体" w:eastAsia="宋体" w:hAnsi="宋体" w:cs="宋体"/>
                <w:kern w:val="0"/>
                <w:szCs w:val="21"/>
                <w:lang w:bidi="ar"/>
              </w:rPr>
              <w:t>300</w:t>
            </w:r>
            <w:r>
              <w:rPr>
                <w:rFonts w:ascii="宋体" w:eastAsia="宋体" w:hAnsi="宋体" w:cs="宋体"/>
                <w:kern w:val="0"/>
                <w:szCs w:val="21"/>
                <w:lang w:bidi="ar"/>
              </w:rPr>
              <w:t>字左右）</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7DF93B9A"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10810336"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清晰阐述：</w:t>
            </w:r>
            <w:r>
              <w:rPr>
                <w:rFonts w:ascii="宋体" w:eastAsia="宋体" w:hAnsi="宋体" w:cs="宋体"/>
                <w:kern w:val="0"/>
                <w:szCs w:val="21"/>
                <w:lang w:bidi="ar"/>
              </w:rPr>
              <w:br/>
              <w:t xml:space="preserve">- </w:t>
            </w:r>
            <w:r>
              <w:rPr>
                <w:rFonts w:ascii="宋体" w:eastAsia="宋体" w:hAnsi="宋体" w:cs="宋体"/>
                <w:kern w:val="0"/>
                <w:szCs w:val="21"/>
                <w:lang w:bidi="ar"/>
              </w:rPr>
              <w:t>技术攻关成功后的预期效果（能解决什么问题，带来什么提升）。</w:t>
            </w:r>
            <w:r>
              <w:rPr>
                <w:rFonts w:ascii="宋体" w:eastAsia="宋体" w:hAnsi="宋体" w:cs="宋体"/>
                <w:kern w:val="0"/>
                <w:szCs w:val="21"/>
                <w:lang w:bidi="ar"/>
              </w:rPr>
              <w:br/>
              <w:t xml:space="preserve">- </w:t>
            </w:r>
            <w:r>
              <w:rPr>
                <w:rFonts w:ascii="宋体" w:eastAsia="宋体" w:hAnsi="宋体" w:cs="宋体"/>
                <w:kern w:val="0"/>
                <w:szCs w:val="21"/>
                <w:lang w:bidi="ar"/>
              </w:rPr>
              <w:t>达到的具体技术指标（量化）。</w:t>
            </w:r>
            <w:r>
              <w:rPr>
                <w:rFonts w:ascii="宋体" w:eastAsia="宋体" w:hAnsi="宋体" w:cs="宋体"/>
                <w:kern w:val="0"/>
                <w:szCs w:val="21"/>
                <w:lang w:bidi="ar"/>
              </w:rPr>
              <w:br/>
              <w:t xml:space="preserve">- </w:t>
            </w:r>
            <w:r>
              <w:rPr>
                <w:rFonts w:ascii="宋体" w:eastAsia="宋体" w:hAnsi="宋体" w:cs="宋体"/>
                <w:kern w:val="0"/>
                <w:szCs w:val="21"/>
                <w:lang w:bidi="ar"/>
              </w:rPr>
              <w:t>预期带来的经济效益（如：降低成本</w:t>
            </w:r>
            <w:r>
              <w:rPr>
                <w:rFonts w:ascii="宋体" w:eastAsia="宋体" w:hAnsi="宋体" w:cs="宋体"/>
                <w:kern w:val="0"/>
                <w:szCs w:val="21"/>
                <w:lang w:bidi="ar"/>
              </w:rPr>
              <w:t>XX</w:t>
            </w:r>
            <w:r>
              <w:rPr>
                <w:rFonts w:ascii="宋体" w:eastAsia="宋体" w:hAnsi="宋体" w:cs="宋体"/>
                <w:kern w:val="0"/>
                <w:szCs w:val="21"/>
                <w:lang w:bidi="ar"/>
              </w:rPr>
              <w:t>万元</w:t>
            </w:r>
            <w:r>
              <w:rPr>
                <w:rFonts w:ascii="宋体" w:eastAsia="宋体" w:hAnsi="宋体" w:cs="宋体"/>
                <w:kern w:val="0"/>
                <w:szCs w:val="21"/>
                <w:lang w:bidi="ar"/>
              </w:rPr>
              <w:t>/</w:t>
            </w:r>
            <w:r>
              <w:rPr>
                <w:rFonts w:ascii="宋体" w:eastAsia="宋体" w:hAnsi="宋体" w:cs="宋体"/>
                <w:kern w:val="0"/>
                <w:szCs w:val="21"/>
                <w:lang w:bidi="ar"/>
              </w:rPr>
              <w:t>年，新增产值</w:t>
            </w:r>
            <w:r>
              <w:rPr>
                <w:rFonts w:ascii="宋体" w:eastAsia="宋体" w:hAnsi="宋体" w:cs="宋体"/>
                <w:kern w:val="0"/>
                <w:szCs w:val="21"/>
                <w:lang w:bidi="ar"/>
              </w:rPr>
              <w:t>XX</w:t>
            </w:r>
            <w:r>
              <w:rPr>
                <w:rFonts w:ascii="宋体" w:eastAsia="宋体" w:hAnsi="宋体" w:cs="宋体"/>
                <w:kern w:val="0"/>
                <w:szCs w:val="21"/>
                <w:lang w:bidi="ar"/>
              </w:rPr>
              <w:t>万元</w:t>
            </w:r>
            <w:r>
              <w:rPr>
                <w:rFonts w:ascii="宋体" w:eastAsia="宋体" w:hAnsi="宋体" w:cs="宋体"/>
                <w:kern w:val="0"/>
                <w:szCs w:val="21"/>
                <w:lang w:bidi="ar"/>
              </w:rPr>
              <w:t>/</w:t>
            </w:r>
            <w:r>
              <w:rPr>
                <w:rFonts w:ascii="宋体" w:eastAsia="宋体" w:hAnsi="宋体" w:cs="宋体"/>
                <w:kern w:val="0"/>
                <w:szCs w:val="21"/>
                <w:lang w:bidi="ar"/>
              </w:rPr>
              <w:t>年，市场份额提升</w:t>
            </w:r>
            <w:r>
              <w:rPr>
                <w:rFonts w:ascii="宋体" w:eastAsia="宋体" w:hAnsi="宋体" w:cs="宋体"/>
                <w:kern w:val="0"/>
                <w:szCs w:val="21"/>
                <w:lang w:bidi="ar"/>
              </w:rPr>
              <w:t>X%</w:t>
            </w:r>
            <w:r>
              <w:rPr>
                <w:rFonts w:ascii="宋体" w:eastAsia="宋体" w:hAnsi="宋体" w:cs="宋体"/>
                <w:kern w:val="0"/>
                <w:szCs w:val="21"/>
                <w:lang w:bidi="ar"/>
              </w:rPr>
              <w:t>）或社会效益（如：节能减排、安全提升）。</w:t>
            </w:r>
          </w:p>
        </w:tc>
      </w:tr>
      <w:tr w:rsidR="00807345" w14:paraId="78463767"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6086DB2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合作意向</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490A69B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联合研发（产学研合作）</w:t>
            </w:r>
            <w:r>
              <w:rPr>
                <w:rFonts w:ascii="宋体" w:eastAsia="宋体" w:hAnsi="宋体" w:cs="宋体"/>
                <w:kern w:val="0"/>
                <w:szCs w:val="21"/>
                <w:lang w:bidi="ar"/>
              </w:rPr>
              <w:t xml:space="preserve"> □ </w:t>
            </w:r>
            <w:r>
              <w:rPr>
                <w:rFonts w:ascii="宋体" w:eastAsia="宋体" w:hAnsi="宋体" w:cs="宋体"/>
                <w:kern w:val="0"/>
                <w:szCs w:val="21"/>
                <w:lang w:bidi="ar"/>
              </w:rPr>
              <w:t>技术转让（引进成熟技术）</w:t>
            </w:r>
            <w:r>
              <w:rPr>
                <w:rFonts w:ascii="宋体" w:eastAsia="宋体" w:hAnsi="宋体" w:cs="宋体"/>
                <w:kern w:val="0"/>
                <w:szCs w:val="21"/>
                <w:lang w:bidi="ar"/>
              </w:rPr>
              <w:t xml:space="preserve"> □ </w:t>
            </w:r>
            <w:r>
              <w:rPr>
                <w:rFonts w:ascii="宋体" w:eastAsia="宋体" w:hAnsi="宋体" w:cs="宋体"/>
                <w:kern w:val="0"/>
                <w:szCs w:val="21"/>
                <w:lang w:bidi="ar"/>
              </w:rPr>
              <w:t>委托开发</w:t>
            </w:r>
            <w:r>
              <w:rPr>
                <w:rFonts w:ascii="宋体" w:eastAsia="宋体" w:hAnsi="宋体" w:cs="宋体"/>
                <w:kern w:val="0"/>
                <w:szCs w:val="21"/>
                <w:lang w:bidi="ar"/>
              </w:rPr>
              <w:t xml:space="preserve"> □ </w:t>
            </w:r>
            <w:r>
              <w:rPr>
                <w:rFonts w:ascii="宋体" w:eastAsia="宋体" w:hAnsi="宋体" w:cs="宋体"/>
                <w:kern w:val="0"/>
                <w:szCs w:val="21"/>
                <w:lang w:bidi="ar"/>
              </w:rPr>
              <w:t>共建联合实验室</w:t>
            </w:r>
            <w:r>
              <w:rPr>
                <w:rFonts w:ascii="宋体" w:eastAsia="宋体" w:hAnsi="宋体" w:cs="宋体"/>
                <w:kern w:val="0"/>
                <w:szCs w:val="21"/>
                <w:lang w:bidi="ar"/>
              </w:rPr>
              <w:t>/</w:t>
            </w:r>
            <w:r>
              <w:rPr>
                <w:rFonts w:ascii="宋体" w:eastAsia="宋体" w:hAnsi="宋体" w:cs="宋体"/>
                <w:kern w:val="0"/>
                <w:szCs w:val="21"/>
                <w:lang w:bidi="ar"/>
              </w:rPr>
              <w:t>研发中心</w:t>
            </w:r>
            <w:r>
              <w:rPr>
                <w:rFonts w:ascii="宋体" w:eastAsia="宋体" w:hAnsi="宋体" w:cs="宋体"/>
                <w:kern w:val="0"/>
                <w:szCs w:val="21"/>
                <w:lang w:bidi="ar"/>
              </w:rPr>
              <w:t xml:space="preserve"> □ </w:t>
            </w:r>
            <w:r>
              <w:rPr>
                <w:rFonts w:ascii="宋体" w:eastAsia="宋体" w:hAnsi="宋体" w:cs="宋体"/>
                <w:kern w:val="0"/>
                <w:szCs w:val="21"/>
                <w:lang w:bidi="ar"/>
              </w:rPr>
              <w:t>技术咨询</w:t>
            </w:r>
            <w:r>
              <w:rPr>
                <w:rFonts w:ascii="宋体" w:eastAsia="宋体" w:hAnsi="宋体" w:cs="宋体"/>
                <w:kern w:val="0"/>
                <w:szCs w:val="21"/>
                <w:lang w:bidi="ar"/>
              </w:rPr>
              <w:t>/</w:t>
            </w:r>
            <w:r>
              <w:rPr>
                <w:rFonts w:ascii="宋体" w:eastAsia="宋体" w:hAnsi="宋体" w:cs="宋体"/>
                <w:kern w:val="0"/>
                <w:szCs w:val="21"/>
                <w:lang w:bidi="ar"/>
              </w:rPr>
              <w:t>专家指导</w:t>
            </w:r>
            <w:r>
              <w:rPr>
                <w:rFonts w:ascii="宋体" w:eastAsia="宋体" w:hAnsi="宋体" w:cs="宋体"/>
                <w:kern w:val="0"/>
                <w:szCs w:val="21"/>
                <w:lang w:bidi="ar"/>
              </w:rPr>
              <w:t xml:space="preserve"> □ </w:t>
            </w:r>
            <w:r>
              <w:rPr>
                <w:rFonts w:ascii="宋体" w:eastAsia="宋体" w:hAnsi="宋体" w:cs="宋体"/>
                <w:kern w:val="0"/>
                <w:szCs w:val="21"/>
                <w:lang w:bidi="ar"/>
              </w:rPr>
              <w:t>其他（请注明：</w:t>
            </w:r>
            <w:r>
              <w:rPr>
                <w:rFonts w:ascii="宋体" w:eastAsia="宋体" w:hAnsi="宋体" w:cs="宋体"/>
                <w:kern w:val="0"/>
                <w:szCs w:val="21"/>
                <w:lang w:bidi="ar"/>
              </w:rPr>
              <w:t>_________</w:t>
            </w:r>
            <w:r>
              <w:rPr>
                <w:rFonts w:ascii="宋体" w:eastAsia="宋体" w:hAnsi="宋体" w:cs="宋体"/>
                <w:kern w:val="0"/>
                <w:szCs w:val="21"/>
                <w:lang w:bidi="ar"/>
              </w:rPr>
              <w:t>）</w:t>
            </w:r>
          </w:p>
        </w:tc>
        <w:tc>
          <w:tcPr>
            <w:tcW w:w="4266" w:type="dxa"/>
            <w:shd w:val="clear" w:color="auto" w:fill="FFFFFF"/>
            <w:tcMar>
              <w:top w:w="90" w:type="dxa"/>
              <w:left w:w="180" w:type="dxa"/>
              <w:bottom w:w="90" w:type="dxa"/>
              <w:right w:w="180" w:type="dxa"/>
            </w:tcMar>
            <w:vAlign w:val="center"/>
          </w:tcPr>
          <w:p w14:paraId="7E23421C"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合作方式（可多选）</w:t>
            </w:r>
          </w:p>
        </w:tc>
      </w:tr>
      <w:tr w:rsidR="00807345" w14:paraId="72768FAE"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719BF055"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对潜在合作方的能力要求</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6EEA55A1"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6B57FBD7"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如：希望与在</w:t>
            </w:r>
            <w:r>
              <w:rPr>
                <w:rFonts w:ascii="宋体" w:eastAsia="宋体" w:hAnsi="宋体" w:cs="宋体"/>
                <w:kern w:val="0"/>
                <w:szCs w:val="21"/>
                <w:lang w:bidi="ar"/>
              </w:rPr>
              <w:t>XX</w:t>
            </w:r>
            <w:r>
              <w:rPr>
                <w:rFonts w:ascii="宋体" w:eastAsia="宋体" w:hAnsi="宋体" w:cs="宋体"/>
                <w:kern w:val="0"/>
                <w:szCs w:val="21"/>
                <w:lang w:bidi="ar"/>
              </w:rPr>
              <w:t>领域有深厚研究基础的高校（如</w:t>
            </w:r>
            <w:r>
              <w:rPr>
                <w:rFonts w:ascii="宋体" w:eastAsia="宋体" w:hAnsi="宋体" w:cs="宋体"/>
                <w:kern w:val="0"/>
                <w:szCs w:val="21"/>
                <w:lang w:bidi="ar"/>
              </w:rPr>
              <w:t>XX</w:t>
            </w:r>
            <w:r>
              <w:rPr>
                <w:rFonts w:ascii="宋体" w:eastAsia="宋体" w:hAnsi="宋体" w:cs="宋体"/>
                <w:kern w:val="0"/>
                <w:szCs w:val="21"/>
                <w:lang w:bidi="ar"/>
              </w:rPr>
              <w:t>大学</w:t>
            </w:r>
            <w:r>
              <w:rPr>
                <w:rFonts w:ascii="宋体" w:eastAsia="宋体" w:hAnsi="宋体" w:cs="宋体"/>
                <w:kern w:val="0"/>
                <w:szCs w:val="21"/>
                <w:lang w:bidi="ar"/>
              </w:rPr>
              <w:t>XX</w:t>
            </w:r>
            <w:r>
              <w:rPr>
                <w:rFonts w:ascii="宋体" w:eastAsia="宋体" w:hAnsi="宋体" w:cs="宋体"/>
                <w:kern w:val="0"/>
                <w:szCs w:val="21"/>
                <w:lang w:bidi="ar"/>
              </w:rPr>
              <w:t>学院）、具有</w:t>
            </w:r>
            <w:r>
              <w:rPr>
                <w:rFonts w:ascii="宋体" w:eastAsia="宋体" w:hAnsi="宋体" w:cs="宋体"/>
                <w:kern w:val="0"/>
                <w:szCs w:val="21"/>
                <w:lang w:bidi="ar"/>
              </w:rPr>
              <w:t>XX</w:t>
            </w:r>
            <w:r>
              <w:rPr>
                <w:rFonts w:ascii="宋体" w:eastAsia="宋体" w:hAnsi="宋体" w:cs="宋体"/>
                <w:kern w:val="0"/>
                <w:szCs w:val="21"/>
                <w:lang w:bidi="ar"/>
              </w:rPr>
              <w:t>技术优势的科研院所（如</w:t>
            </w:r>
            <w:r>
              <w:rPr>
                <w:rFonts w:ascii="宋体" w:eastAsia="宋体" w:hAnsi="宋体" w:cs="宋体"/>
                <w:kern w:val="0"/>
                <w:szCs w:val="21"/>
                <w:lang w:bidi="ar"/>
              </w:rPr>
              <w:t>XX</w:t>
            </w:r>
            <w:r>
              <w:rPr>
                <w:rFonts w:ascii="宋体" w:eastAsia="宋体" w:hAnsi="宋体" w:cs="宋体"/>
                <w:kern w:val="0"/>
                <w:szCs w:val="21"/>
                <w:lang w:bidi="ar"/>
              </w:rPr>
              <w:t>研究所）、拥有</w:t>
            </w:r>
            <w:r>
              <w:rPr>
                <w:rFonts w:ascii="宋体" w:eastAsia="宋体" w:hAnsi="宋体" w:cs="宋体"/>
                <w:kern w:val="0"/>
                <w:szCs w:val="21"/>
                <w:lang w:bidi="ar"/>
              </w:rPr>
              <w:t>XX</w:t>
            </w:r>
            <w:r>
              <w:rPr>
                <w:rFonts w:ascii="宋体" w:eastAsia="宋体" w:hAnsi="宋体" w:cs="宋体"/>
                <w:kern w:val="0"/>
                <w:szCs w:val="21"/>
                <w:lang w:bidi="ar"/>
              </w:rPr>
              <w:t>产业化经验的龙头企业等合作。需具备</w:t>
            </w:r>
            <w:r>
              <w:rPr>
                <w:rFonts w:ascii="宋体" w:eastAsia="宋体" w:hAnsi="宋体" w:cs="宋体"/>
                <w:kern w:val="0"/>
                <w:szCs w:val="21"/>
                <w:lang w:bidi="ar"/>
              </w:rPr>
              <w:t>XX</w:t>
            </w:r>
            <w:r>
              <w:rPr>
                <w:rFonts w:ascii="宋体" w:eastAsia="宋体" w:hAnsi="宋体" w:cs="宋体"/>
                <w:kern w:val="0"/>
                <w:szCs w:val="21"/>
                <w:lang w:bidi="ar"/>
              </w:rPr>
              <w:t>资质、</w:t>
            </w:r>
            <w:r>
              <w:rPr>
                <w:rFonts w:ascii="宋体" w:eastAsia="宋体" w:hAnsi="宋体" w:cs="宋体"/>
                <w:kern w:val="0"/>
                <w:szCs w:val="21"/>
                <w:lang w:bidi="ar"/>
              </w:rPr>
              <w:t>XX</w:t>
            </w:r>
            <w:r>
              <w:rPr>
                <w:rFonts w:ascii="宋体" w:eastAsia="宋体" w:hAnsi="宋体" w:cs="宋体"/>
                <w:kern w:val="0"/>
                <w:szCs w:val="21"/>
                <w:lang w:bidi="ar"/>
              </w:rPr>
              <w:t>设备、</w:t>
            </w:r>
            <w:r>
              <w:rPr>
                <w:rFonts w:ascii="宋体" w:eastAsia="宋体" w:hAnsi="宋体" w:cs="宋体"/>
                <w:kern w:val="0"/>
                <w:szCs w:val="21"/>
                <w:lang w:bidi="ar"/>
              </w:rPr>
              <w:t>XX</w:t>
            </w:r>
            <w:r>
              <w:rPr>
                <w:rFonts w:ascii="宋体" w:eastAsia="宋体" w:hAnsi="宋体" w:cs="宋体"/>
                <w:kern w:val="0"/>
                <w:szCs w:val="21"/>
                <w:lang w:bidi="ar"/>
              </w:rPr>
              <w:t>专家</w:t>
            </w:r>
            <w:r>
              <w:rPr>
                <w:rFonts w:ascii="宋体" w:eastAsia="宋体" w:hAnsi="宋体" w:cs="宋体" w:hint="eastAsia"/>
                <w:kern w:val="0"/>
                <w:szCs w:val="21"/>
                <w:lang w:bidi="ar"/>
              </w:rPr>
              <w:t>、</w:t>
            </w:r>
            <w:r>
              <w:rPr>
                <w:rFonts w:ascii="宋体" w:eastAsia="宋体" w:hAnsi="宋体" w:cs="宋体"/>
                <w:kern w:val="0"/>
                <w:szCs w:val="21"/>
                <w:lang w:bidi="ar"/>
              </w:rPr>
              <w:t>XX</w:t>
            </w:r>
            <w:r>
              <w:rPr>
                <w:rFonts w:ascii="宋体" w:eastAsia="宋体" w:hAnsi="宋体" w:cs="宋体" w:hint="eastAsia"/>
                <w:kern w:val="0"/>
                <w:szCs w:val="21"/>
                <w:lang w:bidi="ar"/>
              </w:rPr>
              <w:t>院士</w:t>
            </w:r>
            <w:r>
              <w:rPr>
                <w:rFonts w:ascii="宋体" w:eastAsia="宋体" w:hAnsi="宋体" w:cs="宋体"/>
                <w:kern w:val="0"/>
                <w:szCs w:val="21"/>
                <w:lang w:bidi="ar"/>
              </w:rPr>
              <w:t>等。</w:t>
            </w:r>
          </w:p>
        </w:tc>
      </w:tr>
      <w:tr w:rsidR="00807345" w14:paraId="2106EE12"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2E4C6B22"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现有基础与投入</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04CEC59B" w14:textId="77777777" w:rsidR="00807345" w:rsidRDefault="00807345">
            <w:pPr>
              <w:jc w:val="left"/>
              <w:rPr>
                <w:rFonts w:ascii="宋体" w:hint="eastAsia"/>
                <w:szCs w:val="21"/>
              </w:rPr>
            </w:pPr>
          </w:p>
        </w:tc>
        <w:tc>
          <w:tcPr>
            <w:tcW w:w="4266" w:type="dxa"/>
            <w:shd w:val="clear" w:color="auto" w:fill="FFFFFF"/>
            <w:tcMar>
              <w:top w:w="90" w:type="dxa"/>
              <w:left w:w="180" w:type="dxa"/>
              <w:bottom w:w="90" w:type="dxa"/>
              <w:right w:w="180" w:type="dxa"/>
            </w:tcMar>
            <w:vAlign w:val="center"/>
          </w:tcPr>
          <w:p w14:paraId="110594F1"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简述：</w:t>
            </w:r>
            <w:r>
              <w:rPr>
                <w:rFonts w:ascii="宋体" w:eastAsia="宋体" w:hAnsi="宋体" w:cs="宋体"/>
                <w:kern w:val="0"/>
                <w:szCs w:val="21"/>
                <w:lang w:bidi="ar"/>
              </w:rPr>
              <w:br/>
              <w:t xml:space="preserve">- </w:t>
            </w:r>
            <w:r>
              <w:rPr>
                <w:rFonts w:ascii="宋体" w:eastAsia="宋体" w:hAnsi="宋体" w:cs="宋体"/>
                <w:kern w:val="0"/>
                <w:szCs w:val="21"/>
                <w:lang w:bidi="ar"/>
              </w:rPr>
              <w:t>企业已投入的研发资金（已投入</w:t>
            </w:r>
            <w:r>
              <w:rPr>
                <w:rFonts w:ascii="宋体" w:eastAsia="宋体" w:hAnsi="宋体" w:cs="宋体"/>
                <w:kern w:val="0"/>
                <w:szCs w:val="21"/>
                <w:lang w:bidi="ar"/>
              </w:rPr>
              <w:t>XX</w:t>
            </w:r>
            <w:r>
              <w:rPr>
                <w:rFonts w:ascii="宋体" w:eastAsia="宋体" w:hAnsi="宋体" w:cs="宋体"/>
                <w:kern w:val="0"/>
                <w:szCs w:val="21"/>
                <w:lang w:bidi="ar"/>
              </w:rPr>
              <w:t>万元）。</w:t>
            </w:r>
            <w:r>
              <w:rPr>
                <w:rFonts w:ascii="宋体" w:eastAsia="宋体" w:hAnsi="宋体" w:cs="宋体"/>
                <w:kern w:val="0"/>
                <w:szCs w:val="21"/>
                <w:lang w:bidi="ar"/>
              </w:rPr>
              <w:br/>
              <w:t xml:space="preserve">- </w:t>
            </w:r>
            <w:r>
              <w:rPr>
                <w:rFonts w:ascii="宋体" w:eastAsia="宋体" w:hAnsi="宋体" w:cs="宋体"/>
                <w:kern w:val="0"/>
                <w:szCs w:val="21"/>
                <w:lang w:bidi="ar"/>
              </w:rPr>
              <w:t>现有研发团队规模及核心人员背景。</w:t>
            </w:r>
            <w:r>
              <w:rPr>
                <w:rFonts w:ascii="宋体" w:eastAsia="宋体" w:hAnsi="宋体" w:cs="宋体"/>
                <w:kern w:val="0"/>
                <w:szCs w:val="21"/>
                <w:lang w:bidi="ar"/>
              </w:rPr>
              <w:br/>
              <w:t xml:space="preserve">- </w:t>
            </w:r>
            <w:r>
              <w:rPr>
                <w:rFonts w:ascii="宋体" w:eastAsia="宋体" w:hAnsi="宋体" w:cs="宋体"/>
                <w:kern w:val="0"/>
                <w:szCs w:val="21"/>
                <w:lang w:bidi="ar"/>
              </w:rPr>
              <w:t>已有的相关实验设备、检测仪器、中试线等条件。</w:t>
            </w:r>
            <w:r>
              <w:rPr>
                <w:rFonts w:ascii="宋体" w:eastAsia="宋体" w:hAnsi="宋体" w:cs="宋体"/>
                <w:kern w:val="0"/>
                <w:szCs w:val="21"/>
                <w:lang w:bidi="ar"/>
              </w:rPr>
              <w:br/>
              <w:t xml:space="preserve">- </w:t>
            </w:r>
            <w:r>
              <w:rPr>
                <w:rFonts w:ascii="宋体" w:eastAsia="宋体" w:hAnsi="宋体" w:cs="宋体"/>
                <w:kern w:val="0"/>
                <w:szCs w:val="21"/>
                <w:lang w:bidi="ar"/>
              </w:rPr>
              <w:t>已开展的前期研究工作及取得的初步成果。</w:t>
            </w:r>
          </w:p>
        </w:tc>
      </w:tr>
      <w:tr w:rsidR="00807345" w14:paraId="20CA3B71" w14:textId="77777777">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4D1E8C8D"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需求紧迫性与重要性</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08BB9960" w14:textId="77777777" w:rsidR="00807345" w:rsidRDefault="00B75ECB">
            <w:pPr>
              <w:widowControl/>
              <w:spacing w:line="200" w:lineRule="atLeast"/>
              <w:jc w:val="left"/>
              <w:rPr>
                <w:rFonts w:hint="eastAsia"/>
                <w:szCs w:val="21"/>
              </w:rPr>
            </w:pPr>
            <w:r>
              <w:rPr>
                <w:rStyle w:val="a7"/>
                <w:rFonts w:ascii="宋体" w:eastAsia="宋体" w:hAnsi="宋体" w:cs="宋体"/>
                <w:bCs/>
                <w:kern w:val="0"/>
                <w:szCs w:val="21"/>
                <w:lang w:bidi="ar"/>
              </w:rPr>
              <w:t>紧迫性：</w:t>
            </w:r>
            <w:r>
              <w:rPr>
                <w:rFonts w:ascii="宋体" w:eastAsia="宋体" w:hAnsi="宋体" w:cs="宋体"/>
                <w:kern w:val="0"/>
                <w:szCs w:val="21"/>
                <w:lang w:bidi="ar"/>
              </w:rPr>
              <w:t xml:space="preserve"> □ </w:t>
            </w:r>
            <w:r>
              <w:rPr>
                <w:rFonts w:ascii="宋体" w:eastAsia="宋体" w:hAnsi="宋体" w:cs="宋体"/>
                <w:kern w:val="0"/>
                <w:szCs w:val="21"/>
                <w:lang w:bidi="ar"/>
              </w:rPr>
              <w:t>亟需解决（半年内）</w:t>
            </w:r>
            <w:r>
              <w:rPr>
                <w:rFonts w:ascii="宋体" w:eastAsia="宋体" w:hAnsi="宋体" w:cs="宋体"/>
                <w:kern w:val="0"/>
                <w:szCs w:val="21"/>
                <w:lang w:bidi="ar"/>
              </w:rPr>
              <w:t xml:space="preserve"> □ </w:t>
            </w:r>
            <w:r>
              <w:rPr>
                <w:rFonts w:ascii="宋体" w:eastAsia="宋体" w:hAnsi="宋体" w:cs="宋体"/>
                <w:kern w:val="0"/>
                <w:szCs w:val="21"/>
                <w:lang w:bidi="ar"/>
              </w:rPr>
              <w:t>年内需要解决</w:t>
            </w:r>
            <w:r>
              <w:rPr>
                <w:rFonts w:ascii="宋体" w:eastAsia="宋体" w:hAnsi="宋体" w:cs="宋体"/>
                <w:kern w:val="0"/>
                <w:szCs w:val="21"/>
                <w:lang w:bidi="ar"/>
              </w:rPr>
              <w:t xml:space="preserve"> □ 1-2</w:t>
            </w:r>
            <w:r>
              <w:rPr>
                <w:rFonts w:ascii="宋体" w:eastAsia="宋体" w:hAnsi="宋体" w:cs="宋体"/>
                <w:kern w:val="0"/>
                <w:szCs w:val="21"/>
                <w:lang w:bidi="ar"/>
              </w:rPr>
              <w:t>年内需要解决</w:t>
            </w:r>
            <w:r>
              <w:rPr>
                <w:rFonts w:ascii="宋体" w:eastAsia="宋体" w:hAnsi="宋体" w:cs="宋体"/>
                <w:kern w:val="0"/>
                <w:szCs w:val="21"/>
                <w:lang w:bidi="ar"/>
              </w:rPr>
              <w:t xml:space="preserve"> □ </w:t>
            </w:r>
            <w:r>
              <w:rPr>
                <w:rFonts w:ascii="宋体" w:eastAsia="宋体" w:hAnsi="宋体" w:cs="宋体"/>
                <w:kern w:val="0"/>
                <w:szCs w:val="21"/>
                <w:lang w:bidi="ar"/>
              </w:rPr>
              <w:t>中长期需求（</w:t>
            </w:r>
            <w:r>
              <w:rPr>
                <w:rFonts w:ascii="宋体" w:eastAsia="宋体" w:hAnsi="宋体" w:cs="宋体"/>
                <w:kern w:val="0"/>
                <w:szCs w:val="21"/>
                <w:lang w:bidi="ar"/>
              </w:rPr>
              <w:t>2</w:t>
            </w:r>
            <w:r>
              <w:rPr>
                <w:rFonts w:ascii="宋体" w:eastAsia="宋体" w:hAnsi="宋体" w:cs="宋体"/>
                <w:kern w:val="0"/>
                <w:szCs w:val="21"/>
                <w:lang w:bidi="ar"/>
              </w:rPr>
              <w:t>年以上）</w:t>
            </w:r>
            <w:r>
              <w:rPr>
                <w:rFonts w:ascii="宋体" w:eastAsia="宋体" w:hAnsi="宋体" w:cs="宋体"/>
                <w:kern w:val="0"/>
                <w:szCs w:val="21"/>
                <w:lang w:bidi="ar"/>
              </w:rPr>
              <w:br/>
            </w:r>
            <w:r>
              <w:rPr>
                <w:rStyle w:val="a7"/>
                <w:rFonts w:ascii="宋体" w:eastAsia="宋体" w:hAnsi="宋体" w:cs="宋体"/>
                <w:bCs/>
                <w:kern w:val="0"/>
                <w:szCs w:val="21"/>
                <w:lang w:bidi="ar"/>
              </w:rPr>
              <w:t>重要性：</w:t>
            </w:r>
            <w:r>
              <w:rPr>
                <w:rFonts w:ascii="宋体" w:eastAsia="宋体" w:hAnsi="宋体" w:cs="宋体"/>
                <w:kern w:val="0"/>
                <w:szCs w:val="21"/>
                <w:lang w:bidi="ar"/>
              </w:rPr>
              <w:t xml:space="preserve"> □ </w:t>
            </w:r>
            <w:r>
              <w:rPr>
                <w:rFonts w:ascii="宋体" w:eastAsia="宋体" w:hAnsi="宋体" w:cs="宋体"/>
                <w:kern w:val="0"/>
                <w:szCs w:val="21"/>
                <w:lang w:bidi="ar"/>
              </w:rPr>
              <w:t>对企业生存发展至关重要</w:t>
            </w:r>
            <w:r>
              <w:rPr>
                <w:rFonts w:ascii="宋体" w:eastAsia="宋体" w:hAnsi="宋体" w:cs="宋体"/>
                <w:kern w:val="0"/>
                <w:szCs w:val="21"/>
                <w:lang w:bidi="ar"/>
              </w:rPr>
              <w:t xml:space="preserve"> □ </w:t>
            </w:r>
            <w:r>
              <w:rPr>
                <w:rFonts w:ascii="宋体" w:eastAsia="宋体" w:hAnsi="宋体" w:cs="宋体"/>
                <w:kern w:val="0"/>
                <w:szCs w:val="21"/>
                <w:lang w:bidi="ar"/>
              </w:rPr>
              <w:t>对企业提升竞争力非常重要</w:t>
            </w:r>
            <w:r>
              <w:rPr>
                <w:rFonts w:ascii="宋体" w:eastAsia="宋体" w:hAnsi="宋体" w:cs="宋体"/>
                <w:kern w:val="0"/>
                <w:szCs w:val="21"/>
                <w:lang w:bidi="ar"/>
              </w:rPr>
              <w:t xml:space="preserve"> □ </w:t>
            </w:r>
            <w:r>
              <w:rPr>
                <w:rFonts w:ascii="宋体" w:eastAsia="宋体" w:hAnsi="宋体" w:cs="宋体"/>
                <w:kern w:val="0"/>
                <w:szCs w:val="21"/>
                <w:lang w:bidi="ar"/>
              </w:rPr>
              <w:t>对企业未来发展比较重要</w:t>
            </w:r>
          </w:p>
        </w:tc>
        <w:tc>
          <w:tcPr>
            <w:tcW w:w="4266" w:type="dxa"/>
            <w:shd w:val="clear" w:color="auto" w:fill="FFFFFF"/>
            <w:tcMar>
              <w:top w:w="90" w:type="dxa"/>
              <w:left w:w="180" w:type="dxa"/>
              <w:bottom w:w="90" w:type="dxa"/>
              <w:right w:w="180" w:type="dxa"/>
            </w:tcMar>
            <w:vAlign w:val="center"/>
          </w:tcPr>
          <w:p w14:paraId="63346763" w14:textId="77777777" w:rsidR="00807345" w:rsidRDefault="00B75ECB">
            <w:pPr>
              <w:widowControl/>
              <w:spacing w:line="200" w:lineRule="atLeast"/>
              <w:jc w:val="left"/>
              <w:rPr>
                <w:rFonts w:ascii="宋体" w:eastAsia="宋体" w:hAnsi="宋体" w:cs="宋体"/>
                <w:kern w:val="0"/>
                <w:szCs w:val="21"/>
                <w:lang w:bidi="ar"/>
              </w:rPr>
            </w:pPr>
            <w:r>
              <w:rPr>
                <w:rStyle w:val="a7"/>
                <w:rFonts w:ascii="宋体" w:eastAsia="宋体" w:hAnsi="宋体" w:cs="宋体"/>
                <w:bCs/>
                <w:kern w:val="0"/>
                <w:szCs w:val="21"/>
                <w:lang w:bidi="ar"/>
              </w:rPr>
              <w:t>请勾选并简要说明理由：</w:t>
            </w:r>
            <w:r>
              <w:rPr>
                <w:rFonts w:ascii="宋体" w:eastAsia="宋体" w:hAnsi="宋体" w:cs="宋体"/>
                <w:kern w:val="0"/>
                <w:szCs w:val="21"/>
                <w:lang w:bidi="ar"/>
              </w:rPr>
              <w:t> </w:t>
            </w:r>
          </w:p>
          <w:p w14:paraId="5358C813"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例如，</w:t>
            </w:r>
            <w:r>
              <w:rPr>
                <w:rFonts w:ascii="宋体" w:eastAsia="宋体" w:hAnsi="宋体" w:cs="宋体"/>
                <w:kern w:val="0"/>
                <w:szCs w:val="21"/>
                <w:lang w:bidi="ar"/>
              </w:rPr>
              <w:t>“</w:t>
            </w:r>
            <w:r>
              <w:rPr>
                <w:rFonts w:ascii="宋体" w:eastAsia="宋体" w:hAnsi="宋体" w:cs="宋体"/>
                <w:kern w:val="0"/>
                <w:szCs w:val="21"/>
                <w:lang w:bidi="ar"/>
              </w:rPr>
              <w:t>该技术是新产品上市的关键瓶颈，延迟解决将导致市场机会丧失</w:t>
            </w:r>
            <w:r>
              <w:rPr>
                <w:rFonts w:ascii="宋体" w:eastAsia="宋体" w:hAnsi="宋体" w:cs="宋体"/>
                <w:kern w:val="0"/>
                <w:szCs w:val="21"/>
                <w:lang w:bidi="ar"/>
              </w:rPr>
              <w:t>”</w:t>
            </w:r>
            <w:r>
              <w:rPr>
                <w:rFonts w:ascii="宋体" w:eastAsia="宋体" w:hAnsi="宋体" w:cs="宋体"/>
                <w:kern w:val="0"/>
                <w:szCs w:val="21"/>
                <w:lang w:bidi="ar"/>
              </w:rPr>
              <w:t>。</w:t>
            </w:r>
          </w:p>
        </w:tc>
      </w:tr>
      <w:tr w:rsidR="00807345" w14:paraId="146F228A" w14:textId="77777777">
        <w:tblPrEx>
          <w:tblBorders>
            <w:bottom w:val="none" w:sz="0" w:space="0" w:color="auto"/>
          </w:tblBorders>
        </w:tblPrEx>
        <w:trPr>
          <w:trHeight w:val="400"/>
        </w:trPr>
        <w:tc>
          <w:tcPr>
            <w:tcW w:w="1484" w:type="dxa"/>
            <w:tcBorders>
              <w:top w:val="nil"/>
              <w:bottom w:val="nil"/>
              <w:right w:val="single" w:sz="4" w:space="0" w:color="D6D6D6"/>
            </w:tcBorders>
            <w:shd w:val="clear" w:color="auto" w:fill="FFFFFF"/>
            <w:tcMar>
              <w:top w:w="90" w:type="dxa"/>
              <w:left w:w="180" w:type="dxa"/>
              <w:bottom w:w="90" w:type="dxa"/>
              <w:right w:w="180" w:type="dxa"/>
            </w:tcMar>
            <w:vAlign w:val="center"/>
          </w:tcPr>
          <w:p w14:paraId="0D059E40"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是否涉及核心秘密</w:t>
            </w:r>
          </w:p>
        </w:tc>
        <w:tc>
          <w:tcPr>
            <w:tcW w:w="3028" w:type="dxa"/>
            <w:tcBorders>
              <w:top w:val="nil"/>
              <w:bottom w:val="nil"/>
              <w:right w:val="single" w:sz="4" w:space="0" w:color="D6D6D6"/>
            </w:tcBorders>
            <w:shd w:val="clear" w:color="auto" w:fill="FFFFFF"/>
            <w:tcMar>
              <w:top w:w="90" w:type="dxa"/>
              <w:left w:w="180" w:type="dxa"/>
              <w:bottom w:w="90" w:type="dxa"/>
              <w:right w:w="180" w:type="dxa"/>
            </w:tcMar>
            <w:vAlign w:val="center"/>
          </w:tcPr>
          <w:p w14:paraId="044C7E66"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 xml:space="preserve">□ </w:t>
            </w:r>
            <w:r>
              <w:rPr>
                <w:rFonts w:ascii="宋体" w:eastAsia="宋体" w:hAnsi="宋体" w:cs="宋体"/>
                <w:kern w:val="0"/>
                <w:szCs w:val="21"/>
                <w:lang w:bidi="ar"/>
              </w:rPr>
              <w:t>是</w:t>
            </w:r>
            <w:r>
              <w:rPr>
                <w:rFonts w:ascii="宋体" w:eastAsia="宋体" w:hAnsi="宋体" w:cs="宋体"/>
                <w:kern w:val="0"/>
                <w:szCs w:val="21"/>
                <w:lang w:bidi="ar"/>
              </w:rPr>
              <w:t xml:space="preserve"> □ </w:t>
            </w:r>
            <w:r>
              <w:rPr>
                <w:rFonts w:ascii="宋体" w:eastAsia="宋体" w:hAnsi="宋体" w:cs="宋体"/>
                <w:kern w:val="0"/>
                <w:szCs w:val="21"/>
                <w:lang w:bidi="ar"/>
              </w:rPr>
              <w:t>否</w:t>
            </w:r>
          </w:p>
        </w:tc>
        <w:tc>
          <w:tcPr>
            <w:tcW w:w="4266" w:type="dxa"/>
            <w:shd w:val="clear" w:color="auto" w:fill="FFFFFF"/>
            <w:tcMar>
              <w:top w:w="90" w:type="dxa"/>
              <w:left w:w="180" w:type="dxa"/>
              <w:bottom w:w="90" w:type="dxa"/>
              <w:right w:w="180" w:type="dxa"/>
            </w:tcMar>
            <w:vAlign w:val="center"/>
          </w:tcPr>
          <w:p w14:paraId="57CCE2C0" w14:textId="77777777" w:rsidR="00807345" w:rsidRDefault="00B75ECB">
            <w:pPr>
              <w:widowControl/>
              <w:spacing w:line="200" w:lineRule="atLeast"/>
              <w:jc w:val="left"/>
              <w:rPr>
                <w:rFonts w:hint="eastAsia"/>
                <w:szCs w:val="21"/>
              </w:rPr>
            </w:pPr>
            <w:r>
              <w:rPr>
                <w:rFonts w:ascii="宋体" w:eastAsia="宋体" w:hAnsi="宋体" w:cs="宋体"/>
                <w:kern w:val="0"/>
                <w:szCs w:val="21"/>
                <w:lang w:bidi="ar"/>
              </w:rPr>
              <w:t>若选</w:t>
            </w:r>
            <w:r>
              <w:rPr>
                <w:rFonts w:ascii="宋体" w:eastAsia="宋体" w:hAnsi="宋体" w:cs="宋体"/>
                <w:kern w:val="0"/>
                <w:szCs w:val="21"/>
                <w:lang w:bidi="ar"/>
              </w:rPr>
              <w:t>“</w:t>
            </w:r>
            <w:r>
              <w:rPr>
                <w:rFonts w:ascii="宋体" w:eastAsia="宋体" w:hAnsi="宋体" w:cs="宋体"/>
                <w:kern w:val="0"/>
                <w:szCs w:val="21"/>
                <w:lang w:bidi="ar"/>
              </w:rPr>
              <w:t>是</w:t>
            </w:r>
            <w:r>
              <w:rPr>
                <w:rFonts w:ascii="宋体" w:eastAsia="宋体" w:hAnsi="宋体" w:cs="宋体"/>
                <w:kern w:val="0"/>
                <w:szCs w:val="21"/>
                <w:lang w:bidi="ar"/>
              </w:rPr>
              <w:t>”</w:t>
            </w:r>
            <w:r>
              <w:rPr>
                <w:rFonts w:ascii="宋体" w:eastAsia="宋体" w:hAnsi="宋体" w:cs="宋体"/>
                <w:kern w:val="0"/>
                <w:szCs w:val="21"/>
                <w:lang w:bidi="ar"/>
              </w:rPr>
              <w:t>，请谨慎描述或后续单独沟通</w:t>
            </w:r>
          </w:p>
        </w:tc>
      </w:tr>
    </w:tbl>
    <w:p w14:paraId="445200D2" w14:textId="77777777" w:rsidR="00807345" w:rsidRDefault="00807345">
      <w:pPr>
        <w:pStyle w:val="a5"/>
        <w:widowControl/>
        <w:shd w:val="clear" w:color="auto" w:fill="FFFFFF"/>
        <w:wordWrap w:val="0"/>
        <w:spacing w:beforeAutospacing="0" w:after="120" w:afterAutospacing="0"/>
        <w:rPr>
          <w:rStyle w:val="a7"/>
          <w:rFonts w:ascii="Segoe UI" w:eastAsia="Segoe UI" w:hAnsi="Segoe UI" w:cs="Segoe UI"/>
          <w:bCs/>
          <w:sz w:val="32"/>
          <w:szCs w:val="32"/>
          <w:shd w:val="clear" w:color="auto" w:fill="FFFFFF"/>
        </w:rPr>
      </w:pPr>
    </w:p>
    <w:p w14:paraId="726A34C8" w14:textId="77777777" w:rsidR="00807345" w:rsidRDefault="00B75ECB">
      <w:pPr>
        <w:pStyle w:val="a5"/>
        <w:widowControl/>
        <w:shd w:val="clear" w:color="auto" w:fill="FFFFFF"/>
        <w:wordWrap w:val="0"/>
        <w:spacing w:beforeAutospacing="0" w:after="120" w:afterAutospacing="0"/>
        <w:rPr>
          <w:rFonts w:ascii="Segoe UI" w:eastAsia="Segoe UI" w:hAnsi="Segoe UI" w:cs="Segoe UI"/>
          <w:sz w:val="32"/>
          <w:szCs w:val="32"/>
        </w:rPr>
      </w:pPr>
      <w:r>
        <w:rPr>
          <w:rStyle w:val="a7"/>
          <w:rFonts w:ascii="Segoe UI" w:eastAsia="Segoe UI" w:hAnsi="Segoe UI" w:cs="Segoe UI"/>
          <w:bCs/>
          <w:sz w:val="32"/>
          <w:szCs w:val="32"/>
          <w:shd w:val="clear" w:color="auto" w:fill="FFFFFF"/>
        </w:rPr>
        <w:t>三、</w:t>
      </w:r>
      <w:r>
        <w:rPr>
          <w:rStyle w:val="a7"/>
          <w:rFonts w:ascii="Segoe UI" w:eastAsia="Segoe UI" w:hAnsi="Segoe UI" w:cs="Segoe UI"/>
          <w:bCs/>
          <w:sz w:val="32"/>
          <w:szCs w:val="32"/>
          <w:shd w:val="clear" w:color="auto" w:fill="FFFFFF"/>
        </w:rPr>
        <w:t xml:space="preserve"> </w:t>
      </w:r>
      <w:r>
        <w:rPr>
          <w:rStyle w:val="a7"/>
          <w:rFonts w:ascii="Segoe UI" w:eastAsia="Segoe UI" w:hAnsi="Segoe UI" w:cs="Segoe UI"/>
          <w:bCs/>
          <w:sz w:val="32"/>
          <w:szCs w:val="32"/>
          <w:shd w:val="clear" w:color="auto" w:fill="FFFFFF"/>
        </w:rPr>
        <w:t>附件</w:t>
      </w:r>
    </w:p>
    <w:p w14:paraId="2D4EB5AC" w14:textId="77777777" w:rsidR="00807345" w:rsidRDefault="00B75ECB">
      <w:pPr>
        <w:widowControl/>
        <w:numPr>
          <w:ilvl w:val="0"/>
          <w:numId w:val="6"/>
        </w:numPr>
        <w:wordWrap w:val="0"/>
        <w:spacing w:beforeAutospacing="1" w:afterAutospacing="1"/>
        <w:jc w:val="left"/>
        <w:rPr>
          <w:rFonts w:hint="eastAsia"/>
          <w:szCs w:val="21"/>
        </w:rPr>
      </w:pPr>
      <w:r>
        <w:rPr>
          <w:rFonts w:ascii="Segoe UI" w:eastAsia="Segoe UI" w:hAnsi="Segoe UI" w:cs="Segoe UI"/>
          <w:szCs w:val="21"/>
          <w:shd w:val="clear" w:color="auto" w:fill="FFFFFF"/>
        </w:rPr>
        <w:t xml:space="preserve">□ </w:t>
      </w:r>
      <w:r>
        <w:rPr>
          <w:rFonts w:ascii="Segoe UI" w:eastAsia="Segoe UI" w:hAnsi="Segoe UI" w:cs="Segoe UI"/>
          <w:szCs w:val="21"/>
          <w:shd w:val="clear" w:color="auto" w:fill="FFFFFF"/>
        </w:rPr>
        <w:t>企业营业执照扫描件</w:t>
      </w:r>
    </w:p>
    <w:p w14:paraId="79CEB06E" w14:textId="77777777" w:rsidR="00807345" w:rsidRDefault="00B75ECB">
      <w:pPr>
        <w:widowControl/>
        <w:numPr>
          <w:ilvl w:val="0"/>
          <w:numId w:val="6"/>
        </w:numPr>
        <w:wordWrap w:val="0"/>
        <w:spacing w:beforeAutospacing="1" w:afterAutospacing="1"/>
        <w:jc w:val="left"/>
        <w:rPr>
          <w:rFonts w:hint="eastAsia"/>
          <w:szCs w:val="21"/>
        </w:rPr>
      </w:pPr>
      <w:r>
        <w:rPr>
          <w:rFonts w:ascii="Segoe UI" w:eastAsia="Segoe UI" w:hAnsi="Segoe UI" w:cs="Segoe UI"/>
          <w:szCs w:val="21"/>
          <w:shd w:val="clear" w:color="auto" w:fill="FFFFFF"/>
        </w:rPr>
        <w:t xml:space="preserve">□ </w:t>
      </w:r>
      <w:r>
        <w:rPr>
          <w:rFonts w:ascii="Segoe UI" w:eastAsia="Segoe UI" w:hAnsi="Segoe UI" w:cs="Segoe UI"/>
          <w:szCs w:val="21"/>
          <w:shd w:val="clear" w:color="auto" w:fill="FFFFFF"/>
        </w:rPr>
        <w:t>相关专利证书、技术报告摘要（可选）</w:t>
      </w:r>
    </w:p>
    <w:p w14:paraId="7BA2CB08" w14:textId="77777777" w:rsidR="00807345" w:rsidRDefault="00B75ECB">
      <w:pPr>
        <w:widowControl/>
        <w:numPr>
          <w:ilvl w:val="0"/>
          <w:numId w:val="6"/>
        </w:numPr>
        <w:wordWrap w:val="0"/>
        <w:spacing w:beforeAutospacing="1" w:afterAutospacing="1"/>
        <w:jc w:val="left"/>
        <w:rPr>
          <w:rFonts w:hint="eastAsia"/>
          <w:szCs w:val="21"/>
        </w:rPr>
      </w:pPr>
      <w:r>
        <w:rPr>
          <w:rFonts w:ascii="Segoe UI" w:eastAsia="Segoe UI" w:hAnsi="Segoe UI" w:cs="Segoe UI"/>
          <w:szCs w:val="21"/>
          <w:shd w:val="clear" w:color="auto" w:fill="FFFFFF"/>
        </w:rPr>
        <w:t xml:space="preserve">□ </w:t>
      </w:r>
      <w:r>
        <w:rPr>
          <w:rFonts w:ascii="Segoe UI" w:eastAsia="Segoe UI" w:hAnsi="Segoe UI" w:cs="Segoe UI"/>
          <w:szCs w:val="21"/>
          <w:shd w:val="clear" w:color="auto" w:fill="FFFFFF"/>
        </w:rPr>
        <w:t>其他补充说明材料（可选）</w:t>
      </w:r>
    </w:p>
    <w:p w14:paraId="03BE35FE" w14:textId="77777777" w:rsidR="00807345" w:rsidRDefault="00807345">
      <w:pPr>
        <w:widowControl/>
        <w:shd w:val="clear" w:color="auto" w:fill="FFFFFF"/>
        <w:jc w:val="left"/>
        <w:rPr>
          <w:rFonts w:ascii="Segoe UI" w:eastAsia="Segoe UI" w:hAnsi="Segoe UI" w:cs="Segoe UI"/>
          <w:szCs w:val="21"/>
        </w:rPr>
      </w:pPr>
    </w:p>
    <w:p w14:paraId="24346594" w14:textId="77777777" w:rsidR="00807345" w:rsidRDefault="00B75ECB">
      <w:pPr>
        <w:pStyle w:val="a5"/>
        <w:widowControl/>
        <w:shd w:val="clear" w:color="auto" w:fill="FFFFFF"/>
        <w:wordWrap w:val="0"/>
        <w:spacing w:beforeAutospacing="0" w:after="120" w:afterAutospacing="0"/>
        <w:rPr>
          <w:rFonts w:ascii="Segoe UI" w:eastAsia="Segoe UI" w:hAnsi="Segoe UI" w:cs="Segoe UI"/>
          <w:sz w:val="21"/>
          <w:szCs w:val="21"/>
        </w:rPr>
      </w:pPr>
      <w:r>
        <w:rPr>
          <w:rStyle w:val="a7"/>
          <w:rFonts w:ascii="Segoe UI" w:eastAsia="Segoe UI" w:hAnsi="Segoe UI" w:cs="Segoe UI"/>
          <w:bCs/>
          <w:sz w:val="21"/>
          <w:szCs w:val="21"/>
          <w:shd w:val="clear" w:color="auto" w:fill="FFFFFF"/>
        </w:rPr>
        <w:t>企业盖章处：</w:t>
      </w:r>
      <w:r>
        <w:rPr>
          <w:rFonts w:ascii="Segoe UI" w:eastAsia="Segoe UI" w:hAnsi="Segoe UI" w:cs="Segoe UI"/>
          <w:sz w:val="21"/>
          <w:szCs w:val="21"/>
          <w:shd w:val="clear" w:color="auto" w:fill="FFFFFF"/>
        </w:rPr>
        <w:t> </w:t>
      </w:r>
      <w:r>
        <w:rPr>
          <w:rFonts w:ascii="Segoe UI" w:eastAsia="Segoe UI" w:hAnsi="Segoe UI" w:cs="Segoe UI"/>
          <w:sz w:val="21"/>
          <w:szCs w:val="21"/>
          <w:shd w:val="clear" w:color="auto" w:fill="FFFFFF"/>
        </w:rPr>
        <w:t>（请在此处加盖企业公章）</w:t>
      </w:r>
    </w:p>
    <w:p w14:paraId="3C8315F6" w14:textId="77777777" w:rsidR="00807345" w:rsidRDefault="00B75ECB">
      <w:pPr>
        <w:pStyle w:val="a5"/>
        <w:widowControl/>
        <w:shd w:val="clear" w:color="auto" w:fill="FFFFFF"/>
        <w:wordWrap w:val="0"/>
        <w:spacing w:beforeAutospacing="0" w:after="120" w:afterAutospacing="0"/>
        <w:rPr>
          <w:rFonts w:ascii="Segoe UI" w:eastAsia="Segoe UI" w:hAnsi="Segoe UI" w:cs="Segoe UI"/>
          <w:sz w:val="21"/>
          <w:szCs w:val="21"/>
        </w:rPr>
      </w:pPr>
      <w:r>
        <w:rPr>
          <w:rStyle w:val="a7"/>
          <w:rFonts w:ascii="Segoe UI" w:eastAsia="Segoe UI" w:hAnsi="Segoe UI" w:cs="Segoe UI"/>
          <w:bCs/>
          <w:sz w:val="21"/>
          <w:szCs w:val="21"/>
          <w:shd w:val="clear" w:color="auto" w:fill="FFFFFF"/>
        </w:rPr>
        <w:t>填表日期：</w:t>
      </w:r>
      <w:r>
        <w:rPr>
          <w:rFonts w:ascii="Segoe UI" w:eastAsia="Segoe UI" w:hAnsi="Segoe UI" w:cs="Segoe UI"/>
          <w:sz w:val="21"/>
          <w:szCs w:val="21"/>
          <w:shd w:val="clear" w:color="auto" w:fill="FFFFFF"/>
        </w:rPr>
        <w:t> </w:t>
      </w:r>
      <w:r>
        <w:rPr>
          <w:rFonts w:ascii="Segoe UI" w:eastAsia="Segoe UI" w:hAnsi="Segoe UI" w:cs="Segoe UI"/>
          <w:sz w:val="21"/>
          <w:szCs w:val="21"/>
          <w:shd w:val="clear" w:color="auto" w:fill="FFFFFF"/>
        </w:rPr>
        <w:t>年</w:t>
      </w:r>
      <w:r>
        <w:rPr>
          <w:rFonts w:ascii="Segoe UI" w:eastAsia="Segoe UI" w:hAnsi="Segoe UI" w:cs="Segoe UI"/>
          <w:sz w:val="21"/>
          <w:szCs w:val="21"/>
          <w:shd w:val="clear" w:color="auto" w:fill="FFFFFF"/>
        </w:rPr>
        <w:t xml:space="preserve"> </w:t>
      </w:r>
      <w:r>
        <w:rPr>
          <w:rFonts w:ascii="Segoe UI" w:eastAsia="Segoe UI" w:hAnsi="Segoe UI" w:cs="Segoe UI"/>
          <w:sz w:val="21"/>
          <w:szCs w:val="21"/>
          <w:shd w:val="clear" w:color="auto" w:fill="FFFFFF"/>
        </w:rPr>
        <w:t>月</w:t>
      </w:r>
      <w:r>
        <w:rPr>
          <w:rFonts w:ascii="Segoe UI" w:eastAsia="Segoe UI" w:hAnsi="Segoe UI" w:cs="Segoe UI"/>
          <w:sz w:val="21"/>
          <w:szCs w:val="21"/>
          <w:shd w:val="clear" w:color="auto" w:fill="FFFFFF"/>
        </w:rPr>
        <w:t xml:space="preserve"> </w:t>
      </w:r>
      <w:r>
        <w:rPr>
          <w:rFonts w:ascii="Segoe UI" w:eastAsia="Segoe UI" w:hAnsi="Segoe UI" w:cs="Segoe UI"/>
          <w:sz w:val="21"/>
          <w:szCs w:val="21"/>
          <w:shd w:val="clear" w:color="auto" w:fill="FFFFFF"/>
        </w:rPr>
        <w:t>日</w:t>
      </w:r>
    </w:p>
    <w:p w14:paraId="46A895F9" w14:textId="77777777" w:rsidR="00807345" w:rsidRDefault="00807345">
      <w:pPr>
        <w:widowControl/>
        <w:shd w:val="clear" w:color="auto" w:fill="FFFFFF"/>
        <w:jc w:val="left"/>
        <w:rPr>
          <w:rFonts w:ascii="Segoe UI" w:eastAsia="Segoe UI" w:hAnsi="Segoe UI" w:cs="Segoe UI"/>
          <w:sz w:val="28"/>
          <w:szCs w:val="28"/>
        </w:rPr>
      </w:pPr>
    </w:p>
    <w:p w14:paraId="3FF45EFE" w14:textId="77777777" w:rsidR="00807345" w:rsidRDefault="00807345">
      <w:pPr>
        <w:rPr>
          <w:rFonts w:hint="eastAsia"/>
          <w:sz w:val="28"/>
          <w:szCs w:val="28"/>
        </w:rPr>
      </w:pPr>
    </w:p>
    <w:p w14:paraId="4B6C1A08" w14:textId="77777777" w:rsidR="00807345" w:rsidRDefault="00807345">
      <w:pPr>
        <w:rPr>
          <w:rFonts w:hint="eastAsia"/>
        </w:rPr>
      </w:pPr>
      <w:bookmarkStart w:id="0" w:name="_GoBack"/>
      <w:bookmarkEnd w:id="0"/>
    </w:p>
    <w:sectPr w:rsidR="0080734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 w:fontKey="{64A79538-B0CE-4E4B-8282-3F783B76E163}"/>
    <w:embedBold r:id="rId2" w:fontKey="{586E6DB3-DDC5-4B20-8ABA-D405ABDCAF47}"/>
  </w:font>
  <w:font w:name="Calibri Light">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C487BA"/>
    <w:multiLevelType w:val="singleLevel"/>
    <w:tmpl w:val="80C487BA"/>
    <w:lvl w:ilvl="0">
      <w:numFmt w:val="decimal"/>
      <w:suff w:val="space"/>
      <w:lvlText w:val=""/>
      <w:lvlJc w:val="left"/>
      <w:pPr>
        <w:ind w:left="0" w:firstLine="480"/>
      </w:pPr>
      <w:rPr>
        <w:rFonts w:hint="default"/>
      </w:rPr>
    </w:lvl>
  </w:abstractNum>
  <w:abstractNum w:abstractNumId="1">
    <w:nsid w:val="87695956"/>
    <w:multiLevelType w:val="singleLevel"/>
    <w:tmpl w:val="87695956"/>
    <w:lvl w:ilvl="0">
      <w:start w:val="1"/>
      <w:numFmt w:val="chineseCounting"/>
      <w:suff w:val="nothing"/>
      <w:lvlText w:val="%1、"/>
      <w:lvlJc w:val="left"/>
      <w:pPr>
        <w:ind w:left="0" w:firstLine="0"/>
      </w:pPr>
      <w:rPr>
        <w:rFonts w:hint="eastAsia"/>
      </w:rPr>
    </w:lvl>
  </w:abstractNum>
  <w:abstractNum w:abstractNumId="2">
    <w:nsid w:val="C6A10652"/>
    <w:multiLevelType w:val="singleLevel"/>
    <w:tmpl w:val="C6A10652"/>
    <w:lvl w:ilvl="0">
      <w:start w:val="1"/>
      <w:numFmt w:val="decimal"/>
      <w:suff w:val="space"/>
      <w:lvlText w:val="%1."/>
      <w:lvlJc w:val="left"/>
      <w:pPr>
        <w:ind w:left="0" w:firstLine="480"/>
      </w:pPr>
      <w:rPr>
        <w:rFonts w:hint="default"/>
      </w:rPr>
    </w:lvl>
  </w:abstractNum>
  <w:abstractNum w:abstractNumId="3">
    <w:nsid w:val="E8916EC3"/>
    <w:multiLevelType w:val="singleLevel"/>
    <w:tmpl w:val="E8916EC3"/>
    <w:lvl w:ilvl="0">
      <w:start w:val="1"/>
      <w:numFmt w:val="decimal"/>
      <w:suff w:val="space"/>
      <w:lvlText w:val="%1."/>
      <w:lvlJc w:val="left"/>
      <w:pPr>
        <w:ind w:left="0" w:firstLine="480"/>
      </w:pPr>
      <w:rPr>
        <w:rFonts w:hint="default"/>
      </w:rPr>
    </w:lvl>
  </w:abstractNum>
  <w:abstractNum w:abstractNumId="4">
    <w:nsid w:val="44E9B355"/>
    <w:multiLevelType w:val="multilevel"/>
    <w:tmpl w:val="44E9B355"/>
    <w:lvl w:ilvl="0">
      <w:start w:val="1"/>
      <w:numFmt w:val="decimal"/>
      <w:lvlText w:val="%1."/>
      <w:lvlJc w:val="left"/>
      <w:pPr>
        <w:tabs>
          <w:tab w:val="left" w:pos="720"/>
        </w:tabs>
        <w:ind w:left="720" w:hanging="360"/>
      </w:pPr>
      <w:rPr>
        <w:sz w:val="24"/>
        <w:szCs w:val="24"/>
      </w:rPr>
    </w:lvl>
    <w:lvl w:ilvl="1">
      <w:start w:val="1"/>
      <w:numFmt w:val="bullet"/>
      <w:lvlText w:val=""/>
      <w:lvlJc w:val="left"/>
      <w:pPr>
        <w:tabs>
          <w:tab w:val="left" w:pos="1440"/>
        </w:tabs>
        <w:ind w:left="1440" w:hanging="360"/>
      </w:pPr>
      <w:rPr>
        <w:rFonts w:ascii="Symbol" w:hAnsi="Symbol" w:cs="Symbol"/>
        <w:sz w:val="20"/>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5">
    <w:nsid w:val="5D74DAB1"/>
    <w:multiLevelType w:val="multilevel"/>
    <w:tmpl w:val="5D74DAB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defaultTabStop w:val="420"/>
  <w:drawingGridVerticalSpacing w:val="156"/>
  <w:noPunctuationKerning/>
  <w:characterSpacingControl w:val="compressPunctuation"/>
  <w:savePreviewPicture/>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DCC4189"/>
    <w:rsid w:val="00807345"/>
    <w:rsid w:val="00B75ECB"/>
    <w:rsid w:val="0D6E39EC"/>
    <w:rsid w:val="1D6B3F53"/>
    <w:rsid w:val="1F421259"/>
    <w:rsid w:val="1F6D1A8A"/>
    <w:rsid w:val="296F056D"/>
    <w:rsid w:val="2C693CDA"/>
    <w:rsid w:val="2F753FA1"/>
    <w:rsid w:val="364C336E"/>
    <w:rsid w:val="3D7C23F0"/>
    <w:rsid w:val="4E035DB6"/>
    <w:rsid w:val="4E465CA3"/>
    <w:rsid w:val="510561FB"/>
    <w:rsid w:val="5A0C7DA1"/>
    <w:rsid w:val="605F042B"/>
    <w:rsid w:val="7203504B"/>
    <w:rsid w:val="7DCC4189"/>
    <w:rsid w:val="7EEF18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qFormat/>
    <w:pPr>
      <w:widowControl w:val="0"/>
      <w:adjustRightInd w:val="0"/>
      <w:spacing w:before="320" w:line="300" w:lineRule="auto"/>
      <w:jc w:val="both"/>
      <w:outlineLvl w:val="0"/>
    </w:pPr>
    <w:rPr>
      <w:rFonts w:eastAsia="黑体"/>
      <w:color w:val="000000"/>
      <w:kern w:val="44"/>
      <w:sz w:val="32"/>
      <w:szCs w:val="44"/>
    </w:rPr>
  </w:style>
  <w:style w:type="paragraph" w:styleId="2">
    <w:name w:val="heading 2"/>
    <w:next w:val="a"/>
    <w:semiHidden/>
    <w:unhideWhenUsed/>
    <w:qFormat/>
    <w:pPr>
      <w:widowControl w:val="0"/>
      <w:adjustRightInd w:val="0"/>
      <w:spacing w:before="280" w:line="300" w:lineRule="auto"/>
      <w:jc w:val="both"/>
      <w:outlineLvl w:val="1"/>
    </w:pPr>
    <w:rPr>
      <w:rFonts w:eastAsia="黑体"/>
      <w:kern w:val="2"/>
      <w:sz w:val="30"/>
      <w:szCs w:val="32"/>
    </w:rPr>
  </w:style>
  <w:style w:type="paragraph" w:styleId="3">
    <w:name w:val="heading 3"/>
    <w:next w:val="a"/>
    <w:semiHidden/>
    <w:unhideWhenUsed/>
    <w:qFormat/>
    <w:pPr>
      <w:keepNext/>
      <w:keepLines/>
      <w:widowControl w:val="0"/>
      <w:adjustRightInd w:val="0"/>
      <w:spacing w:before="240" w:line="300" w:lineRule="auto"/>
      <w:jc w:val="both"/>
      <w:outlineLvl w:val="2"/>
    </w:pPr>
    <w:rPr>
      <w:rFonts w:eastAsia="黑体"/>
      <w:kern w:val="2"/>
      <w:sz w:val="30"/>
      <w:szCs w:val="24"/>
    </w:rPr>
  </w:style>
  <w:style w:type="paragraph" w:styleId="4">
    <w:name w:val="heading 4"/>
    <w:next w:val="a"/>
    <w:semiHidden/>
    <w:unhideWhenUsed/>
    <w:qFormat/>
    <w:pPr>
      <w:keepNext/>
      <w:keepLines/>
      <w:widowControl w:val="0"/>
      <w:adjustRightInd w:val="0"/>
      <w:spacing w:before="200" w:line="300" w:lineRule="auto"/>
      <w:jc w:val="both"/>
      <w:outlineLvl w:val="3"/>
    </w:pPr>
    <w:rPr>
      <w:rFonts w:eastAsia="黑体"/>
      <w:bCs/>
      <w:kern w:val="2"/>
      <w:sz w:val="28"/>
      <w:szCs w:val="28"/>
    </w:rPr>
  </w:style>
  <w:style w:type="paragraph" w:styleId="5">
    <w:name w:val="heading 5"/>
    <w:next w:val="a"/>
    <w:semiHidden/>
    <w:unhideWhenUsed/>
    <w:qFormat/>
    <w:pPr>
      <w:keepNext/>
      <w:keepLines/>
      <w:widowControl w:val="0"/>
      <w:adjustRightInd w:val="0"/>
      <w:spacing w:before="160" w:line="300" w:lineRule="auto"/>
      <w:jc w:val="both"/>
      <w:outlineLvl w:val="4"/>
    </w:pPr>
    <w:rPr>
      <w:rFonts w:eastAsia="黑体"/>
      <w:bCs/>
      <w:kern w:val="2"/>
      <w:sz w:val="28"/>
      <w:szCs w:val="28"/>
    </w:rPr>
  </w:style>
  <w:style w:type="paragraph" w:styleId="6">
    <w:name w:val="heading 6"/>
    <w:next w:val="a"/>
    <w:semiHidden/>
    <w:unhideWhenUsed/>
    <w:qFormat/>
    <w:pPr>
      <w:keepNext/>
      <w:keepLines/>
      <w:widowControl w:val="0"/>
      <w:adjustRightInd w:val="0"/>
      <w:spacing w:before="120" w:line="300" w:lineRule="auto"/>
      <w:jc w:val="both"/>
      <w:outlineLvl w:val="5"/>
    </w:pPr>
    <w:rPr>
      <w:rFonts w:eastAsia="黑体"/>
      <w:bCs/>
      <w:kern w:val="2"/>
      <w:sz w:val="28"/>
      <w:szCs w:val="24"/>
    </w:rPr>
  </w:style>
  <w:style w:type="paragraph" w:styleId="7">
    <w:name w:val="heading 7"/>
    <w:next w:val="a"/>
    <w:semiHidden/>
    <w:unhideWhenUsed/>
    <w:qFormat/>
    <w:pPr>
      <w:keepNext/>
      <w:keepLines/>
      <w:widowControl w:val="0"/>
      <w:adjustRightInd w:val="0"/>
      <w:spacing w:before="120" w:line="300" w:lineRule="auto"/>
      <w:jc w:val="both"/>
      <w:outlineLvl w:val="6"/>
    </w:pPr>
    <w:rPr>
      <w:rFonts w:eastAsia="黑体"/>
      <w:bCs/>
      <w:kern w:val="2"/>
      <w:sz w:val="24"/>
      <w:szCs w:val="24"/>
    </w:rPr>
  </w:style>
  <w:style w:type="paragraph" w:styleId="8">
    <w:name w:val="heading 8"/>
    <w:next w:val="a"/>
    <w:semiHidden/>
    <w:unhideWhenUsed/>
    <w:qFormat/>
    <w:pPr>
      <w:keepNext/>
      <w:keepLines/>
      <w:widowControl w:val="0"/>
      <w:adjustRightInd w:val="0"/>
      <w:spacing w:before="120" w:line="300" w:lineRule="auto"/>
      <w:jc w:val="both"/>
      <w:outlineLvl w:val="7"/>
    </w:pPr>
    <w:rPr>
      <w:rFonts w:eastAsia="黑体"/>
      <w:kern w:val="2"/>
      <w:sz w:val="24"/>
      <w:szCs w:val="24"/>
    </w:rPr>
  </w:style>
  <w:style w:type="paragraph" w:styleId="9">
    <w:name w:val="heading 9"/>
    <w:next w:val="a"/>
    <w:semiHidden/>
    <w:unhideWhenUsed/>
    <w:qFormat/>
    <w:pPr>
      <w:keepNext/>
      <w:keepLines/>
      <w:widowControl w:val="0"/>
      <w:adjustRightInd w:val="0"/>
      <w:spacing w:before="120" w:line="300" w:lineRule="auto"/>
      <w:jc w:val="both"/>
      <w:outlineLvl w:val="8"/>
    </w:pPr>
    <w:rPr>
      <w:rFonts w:eastAsia="黑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qFormat/>
    <w:pPr>
      <w:widowControl w:val="0"/>
      <w:adjustRightInd w:val="0"/>
      <w:spacing w:before="100" w:after="100" w:line="300" w:lineRule="auto"/>
      <w:ind w:firstLineChars="200" w:firstLine="1044"/>
      <w:jc w:val="both"/>
    </w:pPr>
    <w:rPr>
      <w:kern w:val="2"/>
      <w:sz w:val="24"/>
      <w:szCs w:val="24"/>
    </w:rPr>
  </w:style>
  <w:style w:type="paragraph" w:styleId="a4">
    <w:name w:val="Subtitle"/>
    <w:qFormat/>
    <w:pPr>
      <w:widowControl w:val="0"/>
      <w:adjustRightInd w:val="0"/>
      <w:spacing w:before="100" w:after="100"/>
      <w:jc w:val="center"/>
    </w:pPr>
    <w:rPr>
      <w:rFonts w:eastAsia="黑体"/>
      <w:kern w:val="28"/>
      <w:sz w:val="32"/>
      <w:szCs w:val="24"/>
    </w:rPr>
  </w:style>
  <w:style w:type="paragraph" w:styleId="a5">
    <w:name w:val="Normal (Web)"/>
    <w:basedOn w:val="a"/>
    <w:qFormat/>
    <w:pPr>
      <w:spacing w:beforeAutospacing="1" w:afterAutospacing="1"/>
      <w:jc w:val="left"/>
    </w:pPr>
    <w:rPr>
      <w:rFonts w:cs="Times New Roman"/>
      <w:kern w:val="0"/>
      <w:sz w:val="24"/>
    </w:rPr>
  </w:style>
  <w:style w:type="paragraph" w:styleId="a6">
    <w:name w:val="Title"/>
    <w:qFormat/>
    <w:pPr>
      <w:widowControl w:val="0"/>
      <w:adjustRightInd w:val="0"/>
      <w:spacing w:before="100" w:after="100"/>
      <w:jc w:val="center"/>
    </w:pPr>
    <w:rPr>
      <w:rFonts w:eastAsia="黑体"/>
      <w:kern w:val="2"/>
      <w:sz w:val="36"/>
      <w:szCs w:val="24"/>
    </w:rPr>
  </w:style>
  <w:style w:type="character" w:styleId="a7">
    <w:name w:val="Strong"/>
    <w:basedOn w:val="a0"/>
    <w:qFormat/>
    <w:rPr>
      <w:b/>
    </w:rPr>
  </w:style>
  <w:style w:type="character" w:styleId="a8">
    <w:name w:val="Hyperlink"/>
    <w:basedOn w:val="a0"/>
    <w:qFormat/>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next w:val="a"/>
    <w:qFormat/>
    <w:pPr>
      <w:widowControl w:val="0"/>
      <w:adjustRightInd w:val="0"/>
      <w:spacing w:before="320" w:line="300" w:lineRule="auto"/>
      <w:jc w:val="both"/>
      <w:outlineLvl w:val="0"/>
    </w:pPr>
    <w:rPr>
      <w:rFonts w:eastAsia="黑体"/>
      <w:color w:val="000000"/>
      <w:kern w:val="44"/>
      <w:sz w:val="32"/>
      <w:szCs w:val="44"/>
    </w:rPr>
  </w:style>
  <w:style w:type="paragraph" w:styleId="2">
    <w:name w:val="heading 2"/>
    <w:next w:val="a"/>
    <w:semiHidden/>
    <w:unhideWhenUsed/>
    <w:qFormat/>
    <w:pPr>
      <w:widowControl w:val="0"/>
      <w:adjustRightInd w:val="0"/>
      <w:spacing w:before="280" w:line="300" w:lineRule="auto"/>
      <w:jc w:val="both"/>
      <w:outlineLvl w:val="1"/>
    </w:pPr>
    <w:rPr>
      <w:rFonts w:eastAsia="黑体"/>
      <w:kern w:val="2"/>
      <w:sz w:val="30"/>
      <w:szCs w:val="32"/>
    </w:rPr>
  </w:style>
  <w:style w:type="paragraph" w:styleId="3">
    <w:name w:val="heading 3"/>
    <w:next w:val="a"/>
    <w:semiHidden/>
    <w:unhideWhenUsed/>
    <w:qFormat/>
    <w:pPr>
      <w:keepNext/>
      <w:keepLines/>
      <w:widowControl w:val="0"/>
      <w:adjustRightInd w:val="0"/>
      <w:spacing w:before="240" w:line="300" w:lineRule="auto"/>
      <w:jc w:val="both"/>
      <w:outlineLvl w:val="2"/>
    </w:pPr>
    <w:rPr>
      <w:rFonts w:eastAsia="黑体"/>
      <w:kern w:val="2"/>
      <w:sz w:val="30"/>
      <w:szCs w:val="24"/>
    </w:rPr>
  </w:style>
  <w:style w:type="paragraph" w:styleId="4">
    <w:name w:val="heading 4"/>
    <w:next w:val="a"/>
    <w:semiHidden/>
    <w:unhideWhenUsed/>
    <w:qFormat/>
    <w:pPr>
      <w:keepNext/>
      <w:keepLines/>
      <w:widowControl w:val="0"/>
      <w:adjustRightInd w:val="0"/>
      <w:spacing w:before="200" w:line="300" w:lineRule="auto"/>
      <w:jc w:val="both"/>
      <w:outlineLvl w:val="3"/>
    </w:pPr>
    <w:rPr>
      <w:rFonts w:eastAsia="黑体"/>
      <w:bCs/>
      <w:kern w:val="2"/>
      <w:sz w:val="28"/>
      <w:szCs w:val="28"/>
    </w:rPr>
  </w:style>
  <w:style w:type="paragraph" w:styleId="5">
    <w:name w:val="heading 5"/>
    <w:next w:val="a"/>
    <w:semiHidden/>
    <w:unhideWhenUsed/>
    <w:qFormat/>
    <w:pPr>
      <w:keepNext/>
      <w:keepLines/>
      <w:widowControl w:val="0"/>
      <w:adjustRightInd w:val="0"/>
      <w:spacing w:before="160" w:line="300" w:lineRule="auto"/>
      <w:jc w:val="both"/>
      <w:outlineLvl w:val="4"/>
    </w:pPr>
    <w:rPr>
      <w:rFonts w:eastAsia="黑体"/>
      <w:bCs/>
      <w:kern w:val="2"/>
      <w:sz w:val="28"/>
      <w:szCs w:val="28"/>
    </w:rPr>
  </w:style>
  <w:style w:type="paragraph" w:styleId="6">
    <w:name w:val="heading 6"/>
    <w:next w:val="a"/>
    <w:semiHidden/>
    <w:unhideWhenUsed/>
    <w:qFormat/>
    <w:pPr>
      <w:keepNext/>
      <w:keepLines/>
      <w:widowControl w:val="0"/>
      <w:adjustRightInd w:val="0"/>
      <w:spacing w:before="120" w:line="300" w:lineRule="auto"/>
      <w:jc w:val="both"/>
      <w:outlineLvl w:val="5"/>
    </w:pPr>
    <w:rPr>
      <w:rFonts w:eastAsia="黑体"/>
      <w:bCs/>
      <w:kern w:val="2"/>
      <w:sz w:val="28"/>
      <w:szCs w:val="24"/>
    </w:rPr>
  </w:style>
  <w:style w:type="paragraph" w:styleId="7">
    <w:name w:val="heading 7"/>
    <w:next w:val="a"/>
    <w:semiHidden/>
    <w:unhideWhenUsed/>
    <w:qFormat/>
    <w:pPr>
      <w:keepNext/>
      <w:keepLines/>
      <w:widowControl w:val="0"/>
      <w:adjustRightInd w:val="0"/>
      <w:spacing w:before="120" w:line="300" w:lineRule="auto"/>
      <w:jc w:val="both"/>
      <w:outlineLvl w:val="6"/>
    </w:pPr>
    <w:rPr>
      <w:rFonts w:eastAsia="黑体"/>
      <w:bCs/>
      <w:kern w:val="2"/>
      <w:sz w:val="24"/>
      <w:szCs w:val="24"/>
    </w:rPr>
  </w:style>
  <w:style w:type="paragraph" w:styleId="8">
    <w:name w:val="heading 8"/>
    <w:next w:val="a"/>
    <w:semiHidden/>
    <w:unhideWhenUsed/>
    <w:qFormat/>
    <w:pPr>
      <w:keepNext/>
      <w:keepLines/>
      <w:widowControl w:val="0"/>
      <w:adjustRightInd w:val="0"/>
      <w:spacing w:before="120" w:line="300" w:lineRule="auto"/>
      <w:jc w:val="both"/>
      <w:outlineLvl w:val="7"/>
    </w:pPr>
    <w:rPr>
      <w:rFonts w:eastAsia="黑体"/>
      <w:kern w:val="2"/>
      <w:sz w:val="24"/>
      <w:szCs w:val="24"/>
    </w:rPr>
  </w:style>
  <w:style w:type="paragraph" w:styleId="9">
    <w:name w:val="heading 9"/>
    <w:next w:val="a"/>
    <w:semiHidden/>
    <w:unhideWhenUsed/>
    <w:qFormat/>
    <w:pPr>
      <w:keepNext/>
      <w:keepLines/>
      <w:widowControl w:val="0"/>
      <w:adjustRightInd w:val="0"/>
      <w:spacing w:before="120" w:line="300" w:lineRule="auto"/>
      <w:jc w:val="both"/>
      <w:outlineLvl w:val="8"/>
    </w:pPr>
    <w:rPr>
      <w:rFonts w:eastAsia="黑体"/>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qFormat/>
    <w:pPr>
      <w:widowControl w:val="0"/>
      <w:adjustRightInd w:val="0"/>
      <w:spacing w:before="100" w:after="100" w:line="300" w:lineRule="auto"/>
      <w:ind w:firstLineChars="200" w:firstLine="1044"/>
      <w:jc w:val="both"/>
    </w:pPr>
    <w:rPr>
      <w:kern w:val="2"/>
      <w:sz w:val="24"/>
      <w:szCs w:val="24"/>
    </w:rPr>
  </w:style>
  <w:style w:type="paragraph" w:styleId="a4">
    <w:name w:val="Subtitle"/>
    <w:qFormat/>
    <w:pPr>
      <w:widowControl w:val="0"/>
      <w:adjustRightInd w:val="0"/>
      <w:spacing w:before="100" w:after="100"/>
      <w:jc w:val="center"/>
    </w:pPr>
    <w:rPr>
      <w:rFonts w:eastAsia="黑体"/>
      <w:kern w:val="28"/>
      <w:sz w:val="32"/>
      <w:szCs w:val="24"/>
    </w:rPr>
  </w:style>
  <w:style w:type="paragraph" w:styleId="a5">
    <w:name w:val="Normal (Web)"/>
    <w:basedOn w:val="a"/>
    <w:qFormat/>
    <w:pPr>
      <w:spacing w:beforeAutospacing="1" w:afterAutospacing="1"/>
      <w:jc w:val="left"/>
    </w:pPr>
    <w:rPr>
      <w:rFonts w:cs="Times New Roman"/>
      <w:kern w:val="0"/>
      <w:sz w:val="24"/>
    </w:rPr>
  </w:style>
  <w:style w:type="paragraph" w:styleId="a6">
    <w:name w:val="Title"/>
    <w:qFormat/>
    <w:pPr>
      <w:widowControl w:val="0"/>
      <w:adjustRightInd w:val="0"/>
      <w:spacing w:before="100" w:after="100"/>
      <w:jc w:val="center"/>
    </w:pPr>
    <w:rPr>
      <w:rFonts w:eastAsia="黑体"/>
      <w:kern w:val="2"/>
      <w:sz w:val="36"/>
      <w:szCs w:val="24"/>
    </w:rPr>
  </w:style>
  <w:style w:type="character" w:styleId="a7">
    <w:name w:val="Strong"/>
    <w:basedOn w:val="a0"/>
    <w:qFormat/>
    <w:rPr>
      <w:b/>
    </w:rPr>
  </w:style>
  <w:style w:type="character" w:styleId="a8">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yuanshizhigu@163.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yuanshizhigu@163.co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325</Words>
  <Characters>1858</Characters>
  <Application>Microsoft Office Word</Application>
  <DocSecurity>0</DocSecurity>
  <Lines>15</Lines>
  <Paragraphs>4</Paragraphs>
  <ScaleCrop>false</ScaleCrop>
  <Company/>
  <LinksUpToDate>false</LinksUpToDate>
  <CharactersWithSpaces>2179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裴</dc:creator>
  <cp:lastModifiedBy>xb21cn</cp:lastModifiedBy>
  <cp:revision>2</cp:revision>
  <dcterms:created xsi:type="dcterms:W3CDTF">2025-06-27T02:23:00Z</dcterms:created>
  <dcterms:modified xsi:type="dcterms:W3CDTF">2025-06-28T04:00:00Z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D0ABE354742D4C75BED9ED529EC37A66_13</vt:lpwstr>
  </property>
  <property fmtid="{D5CDD505-2E9C-101B-9397-08002B2CF9AE}" pid="4" name="KSOTemplateDocerSaveRecord">
    <vt:lpwstr>eyJoZGlkIjoiN2VmMTE2ZWMxZTAwY2RkZWVlNWIxNzhjODlkYjVkNjkiLCJ1c2VySWQiOiIyOTU3OTYxODAifQ==</vt:lpwstr>
  </property>
</Properties>
</file>